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A8061" w14:textId="77777777" w:rsidR="00C15454" w:rsidRDefault="00C15454"/>
    <w:tbl>
      <w:tblPr>
        <w:tblW w:w="13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5940"/>
        <w:gridCol w:w="5220"/>
      </w:tblGrid>
      <w:tr w:rsidR="00C15454" w14:paraId="651E916B" w14:textId="77777777">
        <w:trPr>
          <w:trHeight w:val="404"/>
          <w:tblHeader/>
          <w:jc w:val="center"/>
        </w:trPr>
        <w:tc>
          <w:tcPr>
            <w:tcW w:w="1908" w:type="dxa"/>
            <w:shd w:val="clear" w:color="auto" w:fill="FFFF99"/>
            <w:vAlign w:val="center"/>
          </w:tcPr>
          <w:p w14:paraId="499BED91" w14:textId="77777777" w:rsidR="00C15454" w:rsidRDefault="00C15454">
            <w:pPr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5940" w:type="dxa"/>
            <w:shd w:val="clear" w:color="auto" w:fill="FFFF99"/>
            <w:vAlign w:val="center"/>
          </w:tcPr>
          <w:p w14:paraId="7DF5B5E7" w14:textId="77777777" w:rsidR="00C15454" w:rsidRDefault="00C15454">
            <w:pPr>
              <w:jc w:val="center"/>
              <w:rPr>
                <w:b/>
              </w:rPr>
            </w:pPr>
            <w:r>
              <w:rPr>
                <w:b/>
              </w:rPr>
              <w:t>RESPONSABILIDADES</w:t>
            </w:r>
          </w:p>
        </w:tc>
        <w:tc>
          <w:tcPr>
            <w:tcW w:w="5220" w:type="dxa"/>
            <w:shd w:val="clear" w:color="auto" w:fill="FFFF99"/>
            <w:vAlign w:val="center"/>
          </w:tcPr>
          <w:p w14:paraId="56506424" w14:textId="77777777" w:rsidR="00C15454" w:rsidRDefault="00C15454">
            <w:pPr>
              <w:jc w:val="center"/>
              <w:rPr>
                <w:b/>
              </w:rPr>
            </w:pPr>
            <w:r>
              <w:rPr>
                <w:b/>
              </w:rPr>
              <w:t>AUTORIDAD</w:t>
            </w:r>
          </w:p>
        </w:tc>
      </w:tr>
      <w:tr w:rsidR="00C15454" w14:paraId="3A541C7C" w14:textId="77777777">
        <w:trPr>
          <w:trHeight w:val="1422"/>
          <w:jc w:val="center"/>
        </w:trPr>
        <w:tc>
          <w:tcPr>
            <w:tcW w:w="1908" w:type="dxa"/>
            <w:vAlign w:val="center"/>
          </w:tcPr>
          <w:p w14:paraId="60BD95A1" w14:textId="77777777" w:rsidR="00C15454" w:rsidRDefault="002468BE">
            <w:pPr>
              <w:jc w:val="center"/>
              <w:rPr>
                <w:b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DIREC</w:t>
            </w:r>
            <w:r w:rsidR="008236F4">
              <w:rPr>
                <w:b/>
                <w:sz w:val="22"/>
                <w:szCs w:val="22"/>
                <w:lang w:val="pt-BR"/>
              </w:rPr>
              <w:t>CIÓN</w:t>
            </w:r>
            <w:r w:rsidR="00C15454">
              <w:rPr>
                <w:b/>
                <w:sz w:val="22"/>
                <w:szCs w:val="22"/>
                <w:lang w:val="pt-BR"/>
              </w:rPr>
              <w:t xml:space="preserve"> DE</w:t>
            </w:r>
            <w:r w:rsidR="004544F6">
              <w:rPr>
                <w:b/>
                <w:sz w:val="22"/>
                <w:szCs w:val="22"/>
                <w:lang w:val="pt-BR"/>
              </w:rPr>
              <w:t>L</w:t>
            </w:r>
            <w:r w:rsidR="00C15454">
              <w:rPr>
                <w:b/>
                <w:sz w:val="22"/>
                <w:szCs w:val="22"/>
                <w:lang w:val="pt-BR"/>
              </w:rPr>
              <w:t xml:space="preserve"> INSTITUTO </w:t>
            </w:r>
          </w:p>
          <w:p w14:paraId="64222092" w14:textId="77777777" w:rsidR="00C15454" w:rsidRDefault="00C15454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5940" w:type="dxa"/>
          </w:tcPr>
          <w:p w14:paraId="0C486E23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>Ejercer el liderazgo efectivo y participativo en su ámbito de influencia y ase</w:t>
            </w:r>
            <w:r w:rsidR="00E86738">
              <w:rPr>
                <w:sz w:val="22"/>
                <w:szCs w:val="22"/>
              </w:rPr>
              <w:t>gurar la implementación del SGC</w:t>
            </w:r>
            <w:r>
              <w:rPr>
                <w:sz w:val="22"/>
                <w:szCs w:val="22"/>
              </w:rPr>
              <w:t>.</w:t>
            </w:r>
          </w:p>
          <w:p w14:paraId="51B5FA2C" w14:textId="77777777" w:rsidR="00C15454" w:rsidRDefault="00C15454" w:rsidP="00E86738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>Proponer y aplicar las directrices que permitan un mejor desarrollo en la implementación del SGC.</w:t>
            </w:r>
          </w:p>
          <w:p w14:paraId="4D4B526F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>Participar en forma activa en el establecimiento y revisión periódica de la Política y Objetivos de la calidad</w:t>
            </w:r>
          </w:p>
          <w:p w14:paraId="5DA64E1B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>Autorizar y asegurar la disponibilidad de recursos para la implementación y mejora continua del SGC.</w:t>
            </w:r>
          </w:p>
          <w:p w14:paraId="500F3D38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>Dar cabal cumplimiento a los acuerdos y compromisos establecidos al interior de</w:t>
            </w:r>
            <w:r w:rsidR="00E86738">
              <w:rPr>
                <w:sz w:val="22"/>
                <w:szCs w:val="22"/>
              </w:rPr>
              <w:t xml:space="preserve"> la alta dirección</w:t>
            </w:r>
            <w:r>
              <w:rPr>
                <w:sz w:val="22"/>
                <w:szCs w:val="22"/>
              </w:rPr>
              <w:t>.</w:t>
            </w:r>
          </w:p>
          <w:p w14:paraId="73AC7E42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>Llevar a cabo las revisiones por la dirección del SGC.</w:t>
            </w:r>
          </w:p>
          <w:p w14:paraId="3B749FEA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 xml:space="preserve">Mantener la integridad del SGC en </w:t>
            </w:r>
            <w:r w:rsidR="00E86738">
              <w:rPr>
                <w:sz w:val="22"/>
                <w:szCs w:val="22"/>
              </w:rPr>
              <w:t>el</w:t>
            </w:r>
            <w:r>
              <w:rPr>
                <w:sz w:val="22"/>
                <w:szCs w:val="22"/>
              </w:rPr>
              <w:t xml:space="preserve"> Instituto</w:t>
            </w:r>
            <w:r w:rsidR="00A60CAC">
              <w:rPr>
                <w:sz w:val="22"/>
                <w:szCs w:val="22"/>
              </w:rPr>
              <w:t xml:space="preserve"> Tecnológico</w:t>
            </w:r>
            <w:r>
              <w:rPr>
                <w:sz w:val="22"/>
                <w:szCs w:val="22"/>
              </w:rPr>
              <w:t>, cuando se planifican e implantan cambios.</w:t>
            </w:r>
          </w:p>
          <w:p w14:paraId="0427AA41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 xml:space="preserve">Asegurarse de que las autoridades y responsabilidades del personal que participa en el SGC están bien definidas y son comunicadas dentro del </w:t>
            </w:r>
            <w:r w:rsidR="00E86738">
              <w:rPr>
                <w:sz w:val="22"/>
                <w:szCs w:val="22"/>
              </w:rPr>
              <w:t>Instituto</w:t>
            </w:r>
            <w:r>
              <w:rPr>
                <w:sz w:val="22"/>
                <w:szCs w:val="22"/>
              </w:rPr>
              <w:t>.</w:t>
            </w:r>
          </w:p>
          <w:p w14:paraId="00BB35B7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 xml:space="preserve">Dirigir y supervisar las reuniones que se realicen en </w:t>
            </w:r>
            <w:r w:rsidR="00E86738">
              <w:rPr>
                <w:sz w:val="22"/>
                <w:szCs w:val="22"/>
              </w:rPr>
              <w:t>el instituto</w:t>
            </w:r>
            <w:r>
              <w:rPr>
                <w:sz w:val="22"/>
                <w:szCs w:val="22"/>
              </w:rPr>
              <w:t xml:space="preserve"> para fomentar la difusión del SGC.</w:t>
            </w:r>
          </w:p>
          <w:p w14:paraId="29086681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>Verificar el cumplimiento de lo</w:t>
            </w:r>
            <w:r w:rsidR="00063F65">
              <w:rPr>
                <w:sz w:val="22"/>
                <w:szCs w:val="22"/>
              </w:rPr>
              <w:t xml:space="preserve">s requisitos del cliente, los </w:t>
            </w:r>
            <w:r>
              <w:rPr>
                <w:sz w:val="22"/>
                <w:szCs w:val="22"/>
              </w:rPr>
              <w:t>es</w:t>
            </w:r>
            <w:r w:rsidR="00E86738">
              <w:rPr>
                <w:sz w:val="22"/>
                <w:szCs w:val="22"/>
              </w:rPr>
              <w:t>tablecidos en la norma ISO  9001:2008</w:t>
            </w:r>
            <w:r>
              <w:rPr>
                <w:sz w:val="22"/>
                <w:szCs w:val="22"/>
              </w:rPr>
              <w:t xml:space="preserve"> y declarados en el manual del SGC.</w:t>
            </w:r>
          </w:p>
        </w:tc>
        <w:tc>
          <w:tcPr>
            <w:tcW w:w="5220" w:type="dxa"/>
          </w:tcPr>
          <w:p w14:paraId="42511F1B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>Autorizar los recursos necesarios para la operación del SGC.</w:t>
            </w:r>
          </w:p>
          <w:p w14:paraId="3D2335A6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>Autorizar, los documentos de operación del SGC.</w:t>
            </w:r>
          </w:p>
          <w:p w14:paraId="0ACDF394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>Evaluar el SGC en cuanto a la operación, seguimiento e implementación del SGC.</w:t>
            </w:r>
          </w:p>
          <w:p w14:paraId="1A06392E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>Definir Acciones preventivas y correctivas al SGC y verificar su cumplimiento.</w:t>
            </w:r>
          </w:p>
          <w:p w14:paraId="7BCC46F7" w14:textId="77777777" w:rsidR="00E86738" w:rsidRPr="00E86738" w:rsidRDefault="00C15454" w:rsidP="00E86738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b/>
              </w:rPr>
            </w:pPr>
            <w:r w:rsidRPr="00E86738">
              <w:rPr>
                <w:sz w:val="22"/>
                <w:szCs w:val="22"/>
              </w:rPr>
              <w:t xml:space="preserve">Establecer los mecanismos de comunicación interna </w:t>
            </w:r>
          </w:p>
          <w:p w14:paraId="66CB66D7" w14:textId="77777777" w:rsidR="00C15454" w:rsidRPr="00E86738" w:rsidRDefault="00C15454" w:rsidP="00E86738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b/>
              </w:rPr>
            </w:pPr>
            <w:r w:rsidRPr="00E86738">
              <w:rPr>
                <w:sz w:val="22"/>
                <w:szCs w:val="22"/>
              </w:rPr>
              <w:t>Todas aquellas que le sean autori</w:t>
            </w:r>
            <w:r w:rsidR="00B36614">
              <w:rPr>
                <w:sz w:val="22"/>
                <w:szCs w:val="22"/>
              </w:rPr>
              <w:t>zadas a ejecutar por la DIRECCION</w:t>
            </w:r>
            <w:r w:rsidRPr="00E86738">
              <w:rPr>
                <w:sz w:val="22"/>
                <w:szCs w:val="22"/>
              </w:rPr>
              <w:t xml:space="preserve"> GENERAL</w:t>
            </w:r>
            <w:r w:rsidR="00E86738">
              <w:rPr>
                <w:sz w:val="22"/>
                <w:szCs w:val="22"/>
              </w:rPr>
              <w:t xml:space="preserve"> de la DIRECCIÖN GENERAL DE EDUCACION SUPE</w:t>
            </w:r>
            <w:r w:rsidR="007158DF">
              <w:rPr>
                <w:sz w:val="22"/>
                <w:szCs w:val="22"/>
              </w:rPr>
              <w:t>R</w:t>
            </w:r>
            <w:r w:rsidR="00E86738">
              <w:rPr>
                <w:sz w:val="22"/>
                <w:szCs w:val="22"/>
              </w:rPr>
              <w:t>IOR TECNOLOGICA</w:t>
            </w:r>
            <w:r w:rsidRPr="00E86738">
              <w:rPr>
                <w:sz w:val="22"/>
                <w:szCs w:val="22"/>
              </w:rPr>
              <w:t>.</w:t>
            </w:r>
          </w:p>
          <w:p w14:paraId="243542B7" w14:textId="77777777" w:rsidR="00C15454" w:rsidRDefault="00C15454">
            <w:pPr>
              <w:jc w:val="both"/>
            </w:pPr>
          </w:p>
          <w:p w14:paraId="2A4D1C95" w14:textId="77777777" w:rsidR="00C15454" w:rsidRDefault="00C15454">
            <w:pPr>
              <w:jc w:val="both"/>
            </w:pPr>
          </w:p>
          <w:p w14:paraId="6B4E3926" w14:textId="77777777" w:rsidR="00C15454" w:rsidRDefault="00C15454">
            <w:pPr>
              <w:jc w:val="both"/>
            </w:pPr>
          </w:p>
          <w:p w14:paraId="32F34969" w14:textId="77777777" w:rsidR="00C15454" w:rsidRDefault="00C15454">
            <w:pPr>
              <w:jc w:val="both"/>
              <w:rPr>
                <w:b/>
              </w:rPr>
            </w:pPr>
          </w:p>
        </w:tc>
      </w:tr>
      <w:tr w:rsidR="00C15454" w14:paraId="52CDDAA0" w14:textId="77777777" w:rsidTr="007D0E7C">
        <w:trPr>
          <w:trHeight w:val="1071"/>
          <w:jc w:val="center"/>
        </w:trPr>
        <w:tc>
          <w:tcPr>
            <w:tcW w:w="1908" w:type="dxa"/>
            <w:vAlign w:val="center"/>
          </w:tcPr>
          <w:p w14:paraId="47D584A2" w14:textId="77777777" w:rsidR="00C15454" w:rsidRDefault="004544F6">
            <w:pPr>
              <w:jc w:val="center"/>
              <w:rPr>
                <w:b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RD DEL I</w:t>
            </w:r>
            <w:r w:rsidR="00C15454">
              <w:rPr>
                <w:b/>
                <w:sz w:val="22"/>
                <w:szCs w:val="22"/>
                <w:lang w:val="pt-BR"/>
              </w:rPr>
              <w:t xml:space="preserve">NSTITUTO TECNOLÓGICO </w:t>
            </w:r>
          </w:p>
          <w:p w14:paraId="654E0E8B" w14:textId="77777777" w:rsidR="00C15454" w:rsidRDefault="00C15454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5940" w:type="dxa"/>
          </w:tcPr>
          <w:p w14:paraId="7E90E693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>Asegurarse de que se establecen, implementan y mantienen los procesos necesarios para el SGC.</w:t>
            </w:r>
          </w:p>
          <w:p w14:paraId="17EA8DD1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>Todas aquellas que le sean asignada</w:t>
            </w:r>
            <w:r w:rsidR="00C86DCE">
              <w:rPr>
                <w:sz w:val="22"/>
                <w:szCs w:val="22"/>
              </w:rPr>
              <w:t>s de acuerdo a la Norma ISO-9001:2008</w:t>
            </w:r>
            <w:r>
              <w:rPr>
                <w:sz w:val="22"/>
                <w:szCs w:val="22"/>
              </w:rPr>
              <w:t>.</w:t>
            </w:r>
          </w:p>
          <w:p w14:paraId="1C4F3A82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 xml:space="preserve">Informar a la ALTA DIRECCION sobre el desempeño </w:t>
            </w:r>
            <w:r>
              <w:rPr>
                <w:sz w:val="22"/>
                <w:szCs w:val="22"/>
              </w:rPr>
              <w:lastRenderedPageBreak/>
              <w:t>del SGC y de cualquier necesidad de mejora.</w:t>
            </w:r>
          </w:p>
          <w:p w14:paraId="26844DD1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>Asegurarse de que se promueva la toma de conciencia de los requisitos del cliente en todos los niveles de</w:t>
            </w:r>
            <w:r w:rsidR="00C86D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</w:t>
            </w:r>
            <w:r w:rsidR="00C86DCE">
              <w:rPr>
                <w:sz w:val="22"/>
                <w:szCs w:val="22"/>
              </w:rPr>
              <w:t>a institución</w:t>
            </w:r>
            <w:r>
              <w:rPr>
                <w:sz w:val="22"/>
                <w:szCs w:val="22"/>
              </w:rPr>
              <w:t>.</w:t>
            </w:r>
          </w:p>
          <w:p w14:paraId="3CAA146E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>Asistir y  participar en todas las reuniones y actos del SGC.</w:t>
            </w:r>
          </w:p>
          <w:p w14:paraId="63DEA111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>Ejercer el Liderazgo efectivo y participativo en su ámbito de influencia y apoyar el desarrollo del SGC.</w:t>
            </w:r>
          </w:p>
          <w:p w14:paraId="6ED5F299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  <w:tab w:val="left" w:pos="376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 xml:space="preserve">Representar y difundir los trabajos institucionales del SGC, en los diversos foros internos y externos al </w:t>
            </w:r>
            <w:r w:rsidR="00C86DCE">
              <w:rPr>
                <w:sz w:val="22"/>
                <w:szCs w:val="22"/>
              </w:rPr>
              <w:t>Instituto</w:t>
            </w:r>
            <w:r>
              <w:rPr>
                <w:sz w:val="22"/>
                <w:szCs w:val="22"/>
              </w:rPr>
              <w:t>.</w:t>
            </w:r>
          </w:p>
          <w:p w14:paraId="20C8C73A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>Participar directamente en la elaboración y mejora del SGC.</w:t>
            </w:r>
          </w:p>
          <w:p w14:paraId="518FC86C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>Documentar todos los procesos, mejoras y avances de la implementación y desarrollo del SGC.</w:t>
            </w:r>
          </w:p>
          <w:p w14:paraId="1408B499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>Verificar el cumplimiento de los objetivos y metas establecidas en el programa de trabajo para la implementación y mejora continua del SGC.</w:t>
            </w:r>
          </w:p>
          <w:p w14:paraId="2D05117F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>Mantener informado al Director sobre el cumplimiento de los indicadores de eficacia del SGC.</w:t>
            </w:r>
          </w:p>
          <w:p w14:paraId="367D0CA7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>Administrar los recursos asignados para la implementación y mejora continua  del SGC.</w:t>
            </w:r>
          </w:p>
          <w:p w14:paraId="765B4280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>Coordinar y supervisar la capacitación continua de todo el personal acerca del SGC.</w:t>
            </w:r>
          </w:p>
          <w:p w14:paraId="26130E8E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 xml:space="preserve">Coordinar las reuniones que se realicen en </w:t>
            </w:r>
            <w:r w:rsidR="00C86DCE">
              <w:rPr>
                <w:sz w:val="22"/>
                <w:szCs w:val="22"/>
              </w:rPr>
              <w:t>el instituto</w:t>
            </w:r>
            <w:r>
              <w:rPr>
                <w:sz w:val="22"/>
                <w:szCs w:val="22"/>
              </w:rPr>
              <w:t xml:space="preserve"> para fomentar la difusión del SGC, el establecimiento de la cultura de calidad  y la realización de la evaluación de los avances en su ámbito de influencia.</w:t>
            </w:r>
          </w:p>
          <w:p w14:paraId="44222059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lastRenderedPageBreak/>
              <w:t>Mantener informado a todo el personal sobre los cambios, correcciones o actualizaciones del SGC.</w:t>
            </w:r>
          </w:p>
        </w:tc>
        <w:tc>
          <w:tcPr>
            <w:tcW w:w="5220" w:type="dxa"/>
          </w:tcPr>
          <w:p w14:paraId="6C3FCA19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lastRenderedPageBreak/>
              <w:t>Participar en la Elaboración, Revisión y Autorización de los procedimientos y documentos de operación del SGC en acuerdo con el  Director</w:t>
            </w:r>
            <w:r w:rsidR="00C86DCE">
              <w:rPr>
                <w:sz w:val="22"/>
                <w:szCs w:val="22"/>
              </w:rPr>
              <w:t xml:space="preserve"> del instituto</w:t>
            </w:r>
            <w:r>
              <w:rPr>
                <w:sz w:val="22"/>
                <w:szCs w:val="22"/>
              </w:rPr>
              <w:t>.</w:t>
            </w:r>
          </w:p>
          <w:p w14:paraId="66392421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>Tomar decisi</w:t>
            </w:r>
            <w:r w:rsidR="008236F4">
              <w:rPr>
                <w:sz w:val="22"/>
                <w:szCs w:val="22"/>
              </w:rPr>
              <w:t xml:space="preserve">ones en ordenamiento al titular de </w:t>
            </w:r>
            <w:r w:rsidR="008236F4">
              <w:rPr>
                <w:sz w:val="22"/>
                <w:szCs w:val="22"/>
              </w:rPr>
              <w:lastRenderedPageBreak/>
              <w:t xml:space="preserve">la </w:t>
            </w:r>
            <w:r w:rsidR="00780B3F">
              <w:rPr>
                <w:sz w:val="22"/>
                <w:szCs w:val="22"/>
              </w:rPr>
              <w:t>dirección</w:t>
            </w:r>
            <w:r>
              <w:rPr>
                <w:sz w:val="22"/>
                <w:szCs w:val="22"/>
              </w:rPr>
              <w:t xml:space="preserve"> de</w:t>
            </w:r>
            <w:r w:rsidR="00C86DCE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Instituto.</w:t>
            </w:r>
          </w:p>
          <w:p w14:paraId="392BFA5A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>Definir Acciones preventivas y correctivas al SGC y verificar su cumplimiento.</w:t>
            </w:r>
          </w:p>
          <w:p w14:paraId="67302BE7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>Establecer los mecanismos de comunicació</w:t>
            </w:r>
            <w:r w:rsidR="00C86DCE">
              <w:rPr>
                <w:sz w:val="22"/>
                <w:szCs w:val="22"/>
              </w:rPr>
              <w:t>n interna con los integrantes del instituto</w:t>
            </w:r>
            <w:r>
              <w:rPr>
                <w:sz w:val="22"/>
                <w:szCs w:val="22"/>
              </w:rPr>
              <w:t>.</w:t>
            </w:r>
          </w:p>
          <w:p w14:paraId="3E113B9F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 xml:space="preserve">Representar al </w:t>
            </w:r>
            <w:r w:rsidR="008236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Director en los actos que le sean designados.</w:t>
            </w:r>
          </w:p>
          <w:p w14:paraId="36292285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196"/>
              </w:tabs>
              <w:ind w:left="196" w:hanging="196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Todas aquellas que le sean autorizadas a ejecuta</w:t>
            </w:r>
            <w:r w:rsidR="00780B3F">
              <w:rPr>
                <w:sz w:val="22"/>
                <w:szCs w:val="22"/>
              </w:rPr>
              <w:t>r por el t</w:t>
            </w:r>
            <w:r w:rsidR="008236F4">
              <w:rPr>
                <w:sz w:val="22"/>
                <w:szCs w:val="22"/>
              </w:rPr>
              <w:t xml:space="preserve">itular </w:t>
            </w:r>
            <w:r>
              <w:rPr>
                <w:sz w:val="22"/>
                <w:szCs w:val="22"/>
              </w:rPr>
              <w:t xml:space="preserve"> el Director de</w:t>
            </w:r>
            <w:r w:rsidR="00C86DCE">
              <w:rPr>
                <w:sz w:val="22"/>
                <w:szCs w:val="22"/>
              </w:rPr>
              <w:t>l instituto</w:t>
            </w:r>
            <w:r>
              <w:rPr>
                <w:sz w:val="22"/>
                <w:szCs w:val="22"/>
              </w:rPr>
              <w:t>.</w:t>
            </w:r>
          </w:p>
          <w:p w14:paraId="631E2766" w14:textId="77777777" w:rsidR="00C15454" w:rsidRDefault="00C15454">
            <w:pPr>
              <w:jc w:val="both"/>
            </w:pPr>
          </w:p>
          <w:p w14:paraId="16DA6127" w14:textId="77777777" w:rsidR="00C15454" w:rsidRDefault="00C15454">
            <w:pPr>
              <w:jc w:val="both"/>
              <w:rPr>
                <w:b/>
              </w:rPr>
            </w:pPr>
          </w:p>
        </w:tc>
      </w:tr>
      <w:tr w:rsidR="00C15454" w14:paraId="164A00BE" w14:textId="77777777">
        <w:trPr>
          <w:trHeight w:val="3217"/>
          <w:jc w:val="center"/>
        </w:trPr>
        <w:tc>
          <w:tcPr>
            <w:tcW w:w="1908" w:type="dxa"/>
            <w:vAlign w:val="center"/>
          </w:tcPr>
          <w:p w14:paraId="3E491493" w14:textId="77777777" w:rsidR="00C15454" w:rsidRDefault="008236F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2"/>
              </w:rPr>
              <w:lastRenderedPageBreak/>
              <w:t>RESPONSABLE DEL CONTROL</w:t>
            </w:r>
            <w:r w:rsidR="00C15454">
              <w:rPr>
                <w:b/>
                <w:sz w:val="20"/>
                <w:szCs w:val="22"/>
              </w:rPr>
              <w:t xml:space="preserve"> DE DOCUMENTOS</w:t>
            </w:r>
          </w:p>
        </w:tc>
        <w:tc>
          <w:tcPr>
            <w:tcW w:w="5940" w:type="dxa"/>
          </w:tcPr>
          <w:p w14:paraId="14A72D30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 xml:space="preserve">Revisar y actualizar los documentos vigentes del SGC en </w:t>
            </w:r>
            <w:r w:rsidR="00103556">
              <w:rPr>
                <w:sz w:val="22"/>
                <w:szCs w:val="22"/>
              </w:rPr>
              <w:t>el instituto</w:t>
            </w:r>
            <w:r>
              <w:rPr>
                <w:sz w:val="22"/>
                <w:szCs w:val="22"/>
              </w:rPr>
              <w:t>.</w:t>
            </w:r>
          </w:p>
          <w:p w14:paraId="6C7D3F7C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>Integrar y actualiz</w:t>
            </w:r>
            <w:r w:rsidR="00103556">
              <w:rPr>
                <w:sz w:val="22"/>
                <w:szCs w:val="22"/>
              </w:rPr>
              <w:t>ar las carpetas electrónicas de</w:t>
            </w:r>
            <w:r>
              <w:rPr>
                <w:sz w:val="22"/>
                <w:szCs w:val="22"/>
              </w:rPr>
              <w:t xml:space="preserve"> los archivos con la documentación del SGC vigente para el personal directivo y/o usuario de los documentos.</w:t>
            </w:r>
          </w:p>
          <w:p w14:paraId="1BF968F7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 xml:space="preserve">Elaborar y actualizar la lista de control de instalación de archivos electrónicos. </w:t>
            </w:r>
          </w:p>
          <w:p w14:paraId="4A3C9B61" w14:textId="77777777" w:rsidR="00C15454" w:rsidRDefault="00063F65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>Actualiza</w:t>
            </w:r>
            <w:r w:rsidR="00A74BA7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documentación</w:t>
            </w:r>
            <w:r w:rsidR="00C15454">
              <w:rPr>
                <w:sz w:val="22"/>
                <w:szCs w:val="22"/>
              </w:rPr>
              <w:t xml:space="preserve"> en el portal del SGC y actualizar los cambios de la documentación con los usuarios.</w:t>
            </w:r>
          </w:p>
          <w:p w14:paraId="1221B54D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>Verificar en las áreas el uso correcto de los documentos del SGC.</w:t>
            </w:r>
          </w:p>
          <w:p w14:paraId="32351561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>Verificar en las áreas el requisitado de los formatos del SGC.</w:t>
            </w:r>
          </w:p>
          <w:p w14:paraId="3981EBE0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>Capacitar al personal usuario de los documentos del SGC en el requisitado de los formatos</w:t>
            </w:r>
          </w:p>
        </w:tc>
        <w:tc>
          <w:tcPr>
            <w:tcW w:w="5220" w:type="dxa"/>
            <w:vAlign w:val="center"/>
          </w:tcPr>
          <w:p w14:paraId="4842CEB6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>Realizar la entrega de documentos a las áreas que lo soliciten.</w:t>
            </w:r>
          </w:p>
          <w:p w14:paraId="4600E9E5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>Autorizar la impresión de documentos controlados del SGC.</w:t>
            </w:r>
          </w:p>
          <w:p w14:paraId="2C19BE80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>Informar a las instancias superiores sobre el mal uso de los documentos del SGC.</w:t>
            </w:r>
          </w:p>
          <w:p w14:paraId="72ADF2D6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>Reportar al RD sobre las inconsistencias en el manejo, requisitado y uso de la documentación del SGC.</w:t>
            </w:r>
          </w:p>
        </w:tc>
      </w:tr>
      <w:tr w:rsidR="00C15454" w14:paraId="0EFBC0A4" w14:textId="77777777" w:rsidTr="00063F65">
        <w:trPr>
          <w:trHeight w:val="3482"/>
          <w:jc w:val="center"/>
        </w:trPr>
        <w:tc>
          <w:tcPr>
            <w:tcW w:w="1908" w:type="dxa"/>
            <w:vAlign w:val="center"/>
          </w:tcPr>
          <w:p w14:paraId="300B3C63" w14:textId="77777777" w:rsidR="00C15454" w:rsidRDefault="00C154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AUDITOR </w:t>
            </w:r>
            <w:r w:rsidR="008236F4">
              <w:rPr>
                <w:b/>
                <w:sz w:val="22"/>
                <w:szCs w:val="22"/>
              </w:rPr>
              <w:t xml:space="preserve">(A) </w:t>
            </w:r>
            <w:r>
              <w:rPr>
                <w:b/>
                <w:sz w:val="22"/>
                <w:szCs w:val="22"/>
              </w:rPr>
              <w:t>LIDER</w:t>
            </w:r>
          </w:p>
        </w:tc>
        <w:tc>
          <w:tcPr>
            <w:tcW w:w="5940" w:type="dxa"/>
          </w:tcPr>
          <w:p w14:paraId="3A1860C1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>Elaboración del Plan de Auditoria</w:t>
            </w:r>
          </w:p>
          <w:p w14:paraId="5444AE32" w14:textId="77777777" w:rsidR="00C15454" w:rsidRDefault="00063F65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 xml:space="preserve">Designa </w:t>
            </w:r>
            <w:r w:rsidR="00C15454">
              <w:rPr>
                <w:sz w:val="22"/>
                <w:szCs w:val="22"/>
              </w:rPr>
              <w:t xml:space="preserve"> Auditores </w:t>
            </w:r>
            <w:r>
              <w:rPr>
                <w:sz w:val="22"/>
                <w:szCs w:val="22"/>
              </w:rPr>
              <w:t xml:space="preserve">internos </w:t>
            </w:r>
            <w:r w:rsidR="00C15454">
              <w:rPr>
                <w:sz w:val="22"/>
                <w:szCs w:val="22"/>
              </w:rPr>
              <w:t>para auditar cada proceso o puntos de la norma.</w:t>
            </w:r>
          </w:p>
          <w:p w14:paraId="69DB8516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>Asegurarse de la independencia e integridad del equipo auditor</w:t>
            </w:r>
          </w:p>
          <w:p w14:paraId="258D7D6D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>Informar a la ALTA DIRECCION de los resultados obtenidos.</w:t>
            </w:r>
          </w:p>
          <w:p w14:paraId="40118FAC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>Participar en las reuniones que para el efecto de auditorías convoque la Dirección de la institución.</w:t>
            </w:r>
          </w:p>
          <w:p w14:paraId="7CC1817D" w14:textId="77777777" w:rsidR="00C15454" w:rsidRDefault="00C15454" w:rsidP="00F30C0F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>Participar en la formación de auditores inter</w:t>
            </w:r>
            <w:r w:rsidR="00F30C0F">
              <w:rPr>
                <w:sz w:val="22"/>
                <w:szCs w:val="22"/>
              </w:rPr>
              <w:t>nos en el Instituto Tecnológico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220" w:type="dxa"/>
          </w:tcPr>
          <w:p w14:paraId="2691879B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>Nombrar Auditores para auditar cada proceso o puntos de la norma.</w:t>
            </w:r>
          </w:p>
          <w:p w14:paraId="380C0E11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 xml:space="preserve">Decidir de acuerdo a la documentación presentada si se realiza o no la auditoria. </w:t>
            </w:r>
          </w:p>
          <w:p w14:paraId="418463F7" w14:textId="77777777" w:rsidR="00C15454" w:rsidRDefault="00C1545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jc w:val="both"/>
            </w:pPr>
            <w:r>
              <w:rPr>
                <w:sz w:val="22"/>
                <w:szCs w:val="22"/>
              </w:rPr>
              <w:t>Coordinar la participación de los demás integrantes del equipo de auditores.</w:t>
            </w:r>
          </w:p>
        </w:tc>
      </w:tr>
    </w:tbl>
    <w:p w14:paraId="6B1A191C" w14:textId="77777777" w:rsidR="00C15454" w:rsidRDefault="00C15454" w:rsidP="00063F65">
      <w:pPr>
        <w:jc w:val="both"/>
      </w:pPr>
    </w:p>
    <w:sectPr w:rsidR="00C15454" w:rsidSect="00963D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8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DD15D" w14:textId="77777777" w:rsidR="00952835" w:rsidRDefault="00952835">
      <w:r>
        <w:separator/>
      </w:r>
    </w:p>
  </w:endnote>
  <w:endnote w:type="continuationSeparator" w:id="0">
    <w:p w14:paraId="69068113" w14:textId="77777777" w:rsidR="00952835" w:rsidRDefault="0095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C173519" w14:textId="77777777" w:rsidR="00063544" w:rsidRDefault="00063544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E892DCB" w14:textId="77777777" w:rsidR="008236F4" w:rsidRDefault="008236F4">
    <w:pPr>
      <w:pStyle w:val="Piedepgina"/>
      <w:jc w:val="center"/>
      <w:rPr>
        <w:b/>
      </w:rPr>
    </w:pPr>
    <w:r>
      <w:rPr>
        <w:b/>
        <w:lang w:val="es-ES"/>
      </w:rPr>
      <w:t xml:space="preserve">ITC-CA-MC-001-02     </w:t>
    </w:r>
    <w:r>
      <w:rPr>
        <w:b/>
        <w:bCs/>
      </w:rPr>
      <w:t>Toda copia en PAPEL es un “Documento No Controlado” a excepción del original.</w:t>
    </w:r>
    <w:r>
      <w:rPr>
        <w:b/>
      </w:rPr>
      <w:t xml:space="preserve">     </w:t>
    </w:r>
    <w:r w:rsidR="00983649">
      <w:rPr>
        <w:b/>
        <w:lang w:val="es-ES"/>
      </w:rPr>
      <w:t xml:space="preserve">Rev. </w:t>
    </w:r>
    <w:r w:rsidR="002938BC">
      <w:rPr>
        <w:b/>
        <w:lang w:val="es-ES"/>
      </w:rPr>
      <w:t>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18802D6" w14:textId="77777777" w:rsidR="00063544" w:rsidRDefault="0006354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23697" w14:textId="77777777" w:rsidR="00952835" w:rsidRDefault="00952835">
      <w:r>
        <w:separator/>
      </w:r>
    </w:p>
  </w:footnote>
  <w:footnote w:type="continuationSeparator" w:id="0">
    <w:p w14:paraId="5696AF9C" w14:textId="77777777" w:rsidR="00952835" w:rsidRDefault="009528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87E683A" w14:textId="77777777" w:rsidR="008236F4" w:rsidRDefault="00EC6218">
    <w:pPr>
      <w:pStyle w:val="Encabezado"/>
    </w:pPr>
    <w:r>
      <w:rPr>
        <w:noProof/>
        <w:lang w:val="es-ES" w:eastAsia="es-ES"/>
      </w:rPr>
      <w:pict w14:anchorId="6A6532D9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626.4pt;height:27.8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Documento no controlado, Solo para Informació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B6C7BF8" w14:textId="77777777" w:rsidR="00063544" w:rsidRDefault="00063544"/>
  <w:tbl>
    <w:tblPr>
      <w:tblW w:w="1303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30"/>
      <w:gridCol w:w="7200"/>
      <w:gridCol w:w="3600"/>
    </w:tblGrid>
    <w:tr w:rsidR="008236F4" w14:paraId="34C2251E" w14:textId="77777777">
      <w:trPr>
        <w:cantSplit/>
        <w:trHeight w:val="345"/>
      </w:trPr>
      <w:tc>
        <w:tcPr>
          <w:tcW w:w="2230" w:type="dxa"/>
          <w:vMerge w:val="restart"/>
          <w:vAlign w:val="center"/>
        </w:tcPr>
        <w:p w14:paraId="0BDCC212" w14:textId="77777777" w:rsidR="008236F4" w:rsidRPr="00F30C0F" w:rsidRDefault="00063544" w:rsidP="00063544">
          <w:pPr>
            <w:pStyle w:val="Encabezado"/>
            <w:rPr>
              <w:color w:val="FF0000"/>
            </w:rPr>
          </w:pPr>
          <w:r w:rsidRPr="00F437DE">
            <w:rPr>
              <w:rFonts w:ascii="Soberana Sans" w:hAnsi="Soberana Sans"/>
              <w:noProof/>
              <w:color w:val="737373"/>
              <w:sz w:val="16"/>
              <w:szCs w:val="16"/>
              <w:lang w:val="es-ES"/>
            </w:rPr>
            <w:drawing>
              <wp:anchor distT="0" distB="0" distL="114300" distR="114300" simplePos="0" relativeHeight="251661312" behindDoc="1" locked="0" layoutInCell="1" allowOverlap="1" wp14:anchorId="475C9EA0" wp14:editId="473E3A43">
                <wp:simplePos x="0" y="0"/>
                <wp:positionH relativeFrom="column">
                  <wp:posOffset>12700</wp:posOffset>
                </wp:positionH>
                <wp:positionV relativeFrom="paragraph">
                  <wp:posOffset>-5715</wp:posOffset>
                </wp:positionV>
                <wp:extent cx="864870" cy="1185545"/>
                <wp:effectExtent l="0" t="0" r="0" b="0"/>
                <wp:wrapTight wrapText="bothSides">
                  <wp:wrapPolygon edited="0">
                    <wp:start x="17762" y="0"/>
                    <wp:lineTo x="0" y="0"/>
                    <wp:lineTo x="0" y="20362"/>
                    <wp:lineTo x="1269" y="21288"/>
                    <wp:lineTo x="19031" y="21288"/>
                    <wp:lineTo x="19665" y="21288"/>
                    <wp:lineTo x="20934" y="17585"/>
                    <wp:lineTo x="20934" y="0"/>
                    <wp:lineTo x="17762" y="0"/>
                  </wp:wrapPolygon>
                </wp:wrapTight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ITCANCUN MARCA REGISTRAD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870" cy="1185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00" w:type="dxa"/>
          <w:vMerge w:val="restart"/>
          <w:vAlign w:val="center"/>
        </w:tcPr>
        <w:p w14:paraId="2F0DF273" w14:textId="77777777" w:rsidR="008236F4" w:rsidRDefault="008236F4" w:rsidP="00BD1DC5">
          <w:pPr>
            <w:pStyle w:val="Piedepgina"/>
            <w:jc w:val="center"/>
            <w:rPr>
              <w:b/>
              <w:color w:val="auto"/>
              <w:sz w:val="22"/>
              <w:szCs w:val="22"/>
            </w:rPr>
          </w:pPr>
          <w:r>
            <w:rPr>
              <w:b/>
              <w:color w:val="auto"/>
              <w:sz w:val="22"/>
              <w:szCs w:val="22"/>
            </w:rPr>
            <w:t>Anexo 2  Responsabilidad y Autoridad del SGC</w:t>
          </w:r>
        </w:p>
      </w:tc>
      <w:tc>
        <w:tcPr>
          <w:tcW w:w="3600" w:type="dxa"/>
          <w:vAlign w:val="center"/>
        </w:tcPr>
        <w:p w14:paraId="451AEB50" w14:textId="77777777" w:rsidR="008236F4" w:rsidRDefault="008236F4">
          <w:pPr>
            <w:pStyle w:val="Piedepgina"/>
            <w:rPr>
              <w:b/>
              <w:color w:val="auto"/>
              <w:sz w:val="22"/>
              <w:szCs w:val="22"/>
              <w:lang w:val="en-GB"/>
            </w:rPr>
          </w:pPr>
          <w:r>
            <w:rPr>
              <w:b/>
              <w:color w:val="auto"/>
              <w:sz w:val="22"/>
              <w:szCs w:val="22"/>
            </w:rPr>
            <w:t>Código</w:t>
          </w:r>
          <w:r>
            <w:rPr>
              <w:b/>
              <w:color w:val="auto"/>
              <w:sz w:val="22"/>
              <w:szCs w:val="22"/>
              <w:lang w:val="en-GB"/>
            </w:rPr>
            <w:t xml:space="preserve">: </w:t>
          </w:r>
          <w:r>
            <w:rPr>
              <w:b/>
              <w:sz w:val="22"/>
              <w:szCs w:val="22"/>
              <w:lang w:val="en-US"/>
            </w:rPr>
            <w:t>ITC-CA-MC-001-02</w:t>
          </w:r>
        </w:p>
      </w:tc>
    </w:tr>
    <w:tr w:rsidR="008236F4" w14:paraId="6235CEA2" w14:textId="77777777">
      <w:trPr>
        <w:cantSplit/>
        <w:trHeight w:val="425"/>
      </w:trPr>
      <w:tc>
        <w:tcPr>
          <w:tcW w:w="2230" w:type="dxa"/>
          <w:vMerge/>
        </w:tcPr>
        <w:p w14:paraId="1716CD90" w14:textId="77777777" w:rsidR="008236F4" w:rsidRDefault="008236F4">
          <w:pPr>
            <w:pStyle w:val="Encabezado"/>
            <w:rPr>
              <w:lang w:val="en-GB"/>
            </w:rPr>
          </w:pPr>
        </w:p>
      </w:tc>
      <w:tc>
        <w:tcPr>
          <w:tcW w:w="7200" w:type="dxa"/>
          <w:vMerge/>
        </w:tcPr>
        <w:p w14:paraId="60D8C2BC" w14:textId="77777777" w:rsidR="008236F4" w:rsidRDefault="008236F4">
          <w:pPr>
            <w:rPr>
              <w:color w:val="auto"/>
              <w:sz w:val="22"/>
              <w:szCs w:val="22"/>
              <w:lang w:val="en-GB"/>
            </w:rPr>
          </w:pPr>
        </w:p>
      </w:tc>
      <w:tc>
        <w:tcPr>
          <w:tcW w:w="3600" w:type="dxa"/>
          <w:vAlign w:val="center"/>
        </w:tcPr>
        <w:p w14:paraId="76B393B0" w14:textId="77777777" w:rsidR="008236F4" w:rsidRDefault="004942F4" w:rsidP="00D85096">
          <w:pPr>
            <w:rPr>
              <w:b/>
              <w:color w:val="auto"/>
              <w:sz w:val="22"/>
              <w:szCs w:val="22"/>
            </w:rPr>
          </w:pPr>
          <w:r>
            <w:rPr>
              <w:b/>
              <w:color w:val="auto"/>
              <w:sz w:val="22"/>
              <w:szCs w:val="22"/>
            </w:rPr>
            <w:t xml:space="preserve">Revisión: </w:t>
          </w:r>
          <w:r w:rsidR="00063544">
            <w:rPr>
              <w:b/>
              <w:color w:val="auto"/>
              <w:sz w:val="22"/>
              <w:szCs w:val="22"/>
            </w:rPr>
            <w:t>0</w:t>
          </w:r>
        </w:p>
      </w:tc>
    </w:tr>
    <w:tr w:rsidR="008236F4" w14:paraId="61FBD031" w14:textId="77777777">
      <w:trPr>
        <w:cantSplit/>
        <w:trHeight w:val="422"/>
      </w:trPr>
      <w:tc>
        <w:tcPr>
          <w:tcW w:w="2230" w:type="dxa"/>
          <w:vMerge/>
        </w:tcPr>
        <w:p w14:paraId="4544F4E4" w14:textId="77777777" w:rsidR="008236F4" w:rsidRDefault="008236F4">
          <w:pPr>
            <w:pStyle w:val="Encabezado"/>
          </w:pPr>
        </w:p>
      </w:tc>
      <w:tc>
        <w:tcPr>
          <w:tcW w:w="7200" w:type="dxa"/>
          <w:vAlign w:val="center"/>
        </w:tcPr>
        <w:p w14:paraId="0173B915" w14:textId="77777777" w:rsidR="008236F4" w:rsidRDefault="008236F4" w:rsidP="00063544">
          <w:pPr>
            <w:pStyle w:val="Encabezado"/>
            <w:jc w:val="center"/>
            <w:rPr>
              <w:b/>
              <w:color w:val="auto"/>
              <w:sz w:val="22"/>
              <w:szCs w:val="22"/>
            </w:rPr>
          </w:pPr>
          <w:r>
            <w:rPr>
              <w:b/>
              <w:color w:val="auto"/>
              <w:sz w:val="22"/>
              <w:szCs w:val="22"/>
            </w:rPr>
            <w:t>Re</w:t>
          </w:r>
          <w:r w:rsidR="00063544">
            <w:rPr>
              <w:b/>
              <w:color w:val="auto"/>
              <w:sz w:val="22"/>
              <w:szCs w:val="22"/>
            </w:rPr>
            <w:t>ferencia a la Norma ISO 9001:2015</w:t>
          </w:r>
        </w:p>
      </w:tc>
      <w:tc>
        <w:tcPr>
          <w:tcW w:w="3600" w:type="dxa"/>
          <w:vAlign w:val="center"/>
        </w:tcPr>
        <w:p w14:paraId="4F8FFD78" w14:textId="77777777" w:rsidR="008236F4" w:rsidRDefault="008236F4">
          <w:pPr>
            <w:rPr>
              <w:b/>
              <w:color w:val="auto"/>
              <w:sz w:val="22"/>
              <w:szCs w:val="22"/>
            </w:rPr>
          </w:pPr>
          <w:r>
            <w:rPr>
              <w:b/>
              <w:color w:val="auto"/>
              <w:sz w:val="22"/>
              <w:szCs w:val="22"/>
            </w:rPr>
            <w:t xml:space="preserve">Página </w:t>
          </w:r>
          <w:r w:rsidR="00880D79">
            <w:rPr>
              <w:b/>
              <w:color w:val="auto"/>
              <w:sz w:val="22"/>
              <w:szCs w:val="22"/>
            </w:rPr>
            <w:fldChar w:fldCharType="begin"/>
          </w:r>
          <w:r>
            <w:rPr>
              <w:b/>
              <w:color w:val="auto"/>
              <w:sz w:val="22"/>
              <w:szCs w:val="22"/>
            </w:rPr>
            <w:instrText xml:space="preserve"> PAGE </w:instrText>
          </w:r>
          <w:r w:rsidR="00880D79">
            <w:rPr>
              <w:b/>
              <w:color w:val="auto"/>
              <w:sz w:val="22"/>
              <w:szCs w:val="22"/>
            </w:rPr>
            <w:fldChar w:fldCharType="separate"/>
          </w:r>
          <w:r w:rsidR="002938BC">
            <w:rPr>
              <w:b/>
              <w:noProof/>
              <w:color w:val="auto"/>
              <w:sz w:val="22"/>
              <w:szCs w:val="22"/>
            </w:rPr>
            <w:t>4</w:t>
          </w:r>
          <w:r w:rsidR="00880D79">
            <w:rPr>
              <w:b/>
              <w:color w:val="auto"/>
              <w:sz w:val="22"/>
              <w:szCs w:val="22"/>
            </w:rPr>
            <w:fldChar w:fldCharType="end"/>
          </w:r>
          <w:r>
            <w:rPr>
              <w:b/>
              <w:color w:val="auto"/>
              <w:sz w:val="22"/>
              <w:szCs w:val="22"/>
            </w:rPr>
            <w:t xml:space="preserve"> de </w:t>
          </w:r>
          <w:r w:rsidR="00880D79">
            <w:rPr>
              <w:b/>
              <w:color w:val="auto"/>
              <w:sz w:val="22"/>
              <w:szCs w:val="22"/>
            </w:rPr>
            <w:fldChar w:fldCharType="begin"/>
          </w:r>
          <w:r>
            <w:rPr>
              <w:b/>
              <w:color w:val="auto"/>
              <w:sz w:val="22"/>
              <w:szCs w:val="22"/>
            </w:rPr>
            <w:instrText xml:space="preserve"> NUMPAGES </w:instrText>
          </w:r>
          <w:r w:rsidR="00880D79">
            <w:rPr>
              <w:b/>
              <w:color w:val="auto"/>
              <w:sz w:val="22"/>
              <w:szCs w:val="22"/>
            </w:rPr>
            <w:fldChar w:fldCharType="separate"/>
          </w:r>
          <w:r w:rsidR="002938BC">
            <w:rPr>
              <w:b/>
              <w:noProof/>
              <w:color w:val="auto"/>
              <w:sz w:val="22"/>
              <w:szCs w:val="22"/>
            </w:rPr>
            <w:t>4</w:t>
          </w:r>
          <w:r w:rsidR="00880D79">
            <w:rPr>
              <w:b/>
              <w:color w:val="auto"/>
              <w:sz w:val="22"/>
              <w:szCs w:val="22"/>
            </w:rPr>
            <w:fldChar w:fldCharType="end"/>
          </w:r>
        </w:p>
      </w:tc>
    </w:tr>
  </w:tbl>
  <w:p w14:paraId="146EC6D0" w14:textId="77777777" w:rsidR="008236F4" w:rsidRDefault="008236F4">
    <w:pPr>
      <w:pStyle w:val="Encabezado"/>
      <w:rPr>
        <w:sz w:val="18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5635C11" w14:textId="77777777" w:rsidR="008236F4" w:rsidRDefault="00EC6218">
    <w:pPr>
      <w:pStyle w:val="Encabezado"/>
    </w:pPr>
    <w:r>
      <w:rPr>
        <w:noProof/>
        <w:lang w:val="es-ES" w:eastAsia="es-ES"/>
      </w:rPr>
      <w:pict w14:anchorId="394E09E3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margin-left:0;margin-top:0;width:626.4pt;height:27.8pt;rotation:315;z-index:-25165977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Documento no controlado, Solo para Informació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1B0F"/>
    <w:multiLevelType w:val="hybridMultilevel"/>
    <w:tmpl w:val="99641768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330BEE"/>
    <w:multiLevelType w:val="hybridMultilevel"/>
    <w:tmpl w:val="3DAEC452"/>
    <w:lvl w:ilvl="0" w:tplc="17C071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1A2FB1"/>
    <w:multiLevelType w:val="hybridMultilevel"/>
    <w:tmpl w:val="A34C35D4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72488E"/>
    <w:multiLevelType w:val="hybridMultilevel"/>
    <w:tmpl w:val="6C50B626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EE37B1"/>
    <w:multiLevelType w:val="multilevel"/>
    <w:tmpl w:val="6BB4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BA7967"/>
    <w:multiLevelType w:val="hybridMultilevel"/>
    <w:tmpl w:val="6BB46EC0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E4500C"/>
    <w:multiLevelType w:val="hybridMultilevel"/>
    <w:tmpl w:val="5FA6F450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4D1CAF"/>
    <w:multiLevelType w:val="hybridMultilevel"/>
    <w:tmpl w:val="342CF32C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00"/>
    <w:rsid w:val="00063544"/>
    <w:rsid w:val="00063F65"/>
    <w:rsid w:val="00087C57"/>
    <w:rsid w:val="000E19E9"/>
    <w:rsid w:val="00103556"/>
    <w:rsid w:val="00104FEE"/>
    <w:rsid w:val="00114BEF"/>
    <w:rsid w:val="002468BE"/>
    <w:rsid w:val="002938BC"/>
    <w:rsid w:val="003647B6"/>
    <w:rsid w:val="004544F6"/>
    <w:rsid w:val="004942F4"/>
    <w:rsid w:val="004D29F3"/>
    <w:rsid w:val="005C2D3A"/>
    <w:rsid w:val="006904D6"/>
    <w:rsid w:val="007158DF"/>
    <w:rsid w:val="00752B9C"/>
    <w:rsid w:val="00780B3F"/>
    <w:rsid w:val="00780D89"/>
    <w:rsid w:val="007D0E7C"/>
    <w:rsid w:val="00820775"/>
    <w:rsid w:val="008236F4"/>
    <w:rsid w:val="00863EDA"/>
    <w:rsid w:val="00870E56"/>
    <w:rsid w:val="00880D79"/>
    <w:rsid w:val="008D1460"/>
    <w:rsid w:val="009507A0"/>
    <w:rsid w:val="00952835"/>
    <w:rsid w:val="00963DD2"/>
    <w:rsid w:val="00983649"/>
    <w:rsid w:val="009C2146"/>
    <w:rsid w:val="00A36BDF"/>
    <w:rsid w:val="00A60CAC"/>
    <w:rsid w:val="00A74BA7"/>
    <w:rsid w:val="00AB0A90"/>
    <w:rsid w:val="00AC1BD7"/>
    <w:rsid w:val="00AD4C65"/>
    <w:rsid w:val="00AF1AA9"/>
    <w:rsid w:val="00AF700B"/>
    <w:rsid w:val="00B15F1A"/>
    <w:rsid w:val="00B36614"/>
    <w:rsid w:val="00B54D1B"/>
    <w:rsid w:val="00BD1DC5"/>
    <w:rsid w:val="00BE5344"/>
    <w:rsid w:val="00BF709A"/>
    <w:rsid w:val="00C124D7"/>
    <w:rsid w:val="00C15454"/>
    <w:rsid w:val="00C25EC0"/>
    <w:rsid w:val="00C86DCE"/>
    <w:rsid w:val="00CA34D5"/>
    <w:rsid w:val="00D452B8"/>
    <w:rsid w:val="00D80D1A"/>
    <w:rsid w:val="00D85096"/>
    <w:rsid w:val="00DA5E79"/>
    <w:rsid w:val="00DC7E8E"/>
    <w:rsid w:val="00E86738"/>
    <w:rsid w:val="00EF181C"/>
    <w:rsid w:val="00F039DA"/>
    <w:rsid w:val="00F30C0F"/>
    <w:rsid w:val="00F55A00"/>
    <w:rsid w:val="00F75B99"/>
    <w:rsid w:val="00F8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3F739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3DD2"/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63DD2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963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locked/>
    <w:rsid w:val="00963DD2"/>
    <w:rPr>
      <w:rFonts w:ascii="Arial" w:hAnsi="Arial" w:cs="Arial"/>
      <w:color w:val="000000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963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963DD2"/>
    <w:rPr>
      <w:rFonts w:ascii="Arial" w:hAnsi="Arial" w:cs="Arial"/>
      <w:color w:val="000000"/>
      <w:sz w:val="24"/>
      <w:szCs w:val="24"/>
      <w:lang w:val="es-MX" w:eastAsia="es-MX"/>
    </w:rPr>
  </w:style>
  <w:style w:type="paragraph" w:styleId="Textodecuerpo">
    <w:name w:val="Body Text"/>
    <w:basedOn w:val="Normal"/>
    <w:link w:val="TextodecuerpoCar"/>
    <w:rsid w:val="00963DD2"/>
    <w:pPr>
      <w:jc w:val="both"/>
    </w:pPr>
    <w:rPr>
      <w:rFonts w:cs="Times New Roman"/>
      <w:color w:val="auto"/>
      <w:sz w:val="22"/>
      <w:szCs w:val="20"/>
      <w:lang w:eastAsia="es-ES"/>
    </w:rPr>
  </w:style>
  <w:style w:type="character" w:customStyle="1" w:styleId="TextodecuerpoCar">
    <w:name w:val="Texto de cuerpo Car"/>
    <w:basedOn w:val="Fuentedeprrafopredeter"/>
    <w:link w:val="Textodecuerpo"/>
    <w:semiHidden/>
    <w:locked/>
    <w:rsid w:val="00963DD2"/>
    <w:rPr>
      <w:rFonts w:ascii="Arial" w:hAnsi="Arial" w:cs="Arial"/>
      <w:color w:val="000000"/>
      <w:sz w:val="24"/>
      <w:szCs w:val="24"/>
      <w:lang w:val="es-MX"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3DD2"/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63DD2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963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locked/>
    <w:rsid w:val="00963DD2"/>
    <w:rPr>
      <w:rFonts w:ascii="Arial" w:hAnsi="Arial" w:cs="Arial"/>
      <w:color w:val="000000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rsid w:val="00963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963DD2"/>
    <w:rPr>
      <w:rFonts w:ascii="Arial" w:hAnsi="Arial" w:cs="Arial"/>
      <w:color w:val="000000"/>
      <w:sz w:val="24"/>
      <w:szCs w:val="24"/>
      <w:lang w:val="es-MX" w:eastAsia="es-MX"/>
    </w:rPr>
  </w:style>
  <w:style w:type="paragraph" w:styleId="Textodecuerpo">
    <w:name w:val="Body Text"/>
    <w:basedOn w:val="Normal"/>
    <w:link w:val="TextodecuerpoCar"/>
    <w:rsid w:val="00963DD2"/>
    <w:pPr>
      <w:jc w:val="both"/>
    </w:pPr>
    <w:rPr>
      <w:rFonts w:cs="Times New Roman"/>
      <w:color w:val="auto"/>
      <w:sz w:val="22"/>
      <w:szCs w:val="20"/>
      <w:lang w:eastAsia="es-ES"/>
    </w:rPr>
  </w:style>
  <w:style w:type="character" w:customStyle="1" w:styleId="TextodecuerpoCar">
    <w:name w:val="Texto de cuerpo Car"/>
    <w:basedOn w:val="Fuentedeprrafopredeter"/>
    <w:link w:val="Textodecuerpo"/>
    <w:semiHidden/>
    <w:locked/>
    <w:rsid w:val="00963DD2"/>
    <w:rPr>
      <w:rFonts w:ascii="Arial" w:hAnsi="Arial" w:cs="Arial"/>
      <w:color w:val="000000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821</Words>
  <Characters>4519</Characters>
  <Application>Microsoft Macintosh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RESPONSABILIDADES DEL LOS INTEGRANTES DEL COMITÉ CENTRAL DE CALIDAD DEL S</vt:lpstr>
    </vt:vector>
  </TitlesOfParts>
  <Company>dgit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RESPONSABILIDADES DEL LOS INTEGRANTES DEL COMITÉ CENTRAL DE CALIDAD DEL S</dc:title>
  <dc:creator>sisabel</dc:creator>
  <cp:lastModifiedBy>Tecnologico de Cancun</cp:lastModifiedBy>
  <cp:revision>4</cp:revision>
  <cp:lastPrinted>2011-07-29T22:11:00Z</cp:lastPrinted>
  <dcterms:created xsi:type="dcterms:W3CDTF">2018-10-11T19:11:00Z</dcterms:created>
  <dcterms:modified xsi:type="dcterms:W3CDTF">2018-10-11T19:12:00Z</dcterms:modified>
</cp:coreProperties>
</file>