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7D2E" w14:textId="77777777" w:rsidR="004D55AD" w:rsidRDefault="009D727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PROGRAMA DE DOCTORADO EN CIENCIA AMBIENTALES MULTISEDE, TECNM/ITCHETMAL-TECNM/CANCÚN</w:t>
      </w:r>
    </w:p>
    <w:p w14:paraId="5AA90E4C" w14:textId="77777777" w:rsidR="004D55AD" w:rsidRDefault="004D55AD">
      <w:pPr>
        <w:jc w:val="center"/>
        <w:rPr>
          <w:rFonts w:ascii="Book Antiqua" w:eastAsia="Book Antiqua" w:hAnsi="Book Antiqua" w:cs="Book Antiqua"/>
          <w:b/>
        </w:rPr>
      </w:pPr>
    </w:p>
    <w:p w14:paraId="2296697B" w14:textId="77777777" w:rsidR="004D55AD" w:rsidRDefault="004D55AD">
      <w:pPr>
        <w:jc w:val="center"/>
        <w:rPr>
          <w:rFonts w:ascii="Book Antiqua" w:eastAsia="Book Antiqua" w:hAnsi="Book Antiqua" w:cs="Book Antiqua"/>
          <w:b/>
        </w:rPr>
      </w:pPr>
    </w:p>
    <w:p w14:paraId="7F594E6D" w14:textId="77777777" w:rsidR="004D55AD" w:rsidRDefault="009D7277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FORMATO PARA AVAL DE PROYECTO DE TESIS</w:t>
      </w:r>
    </w:p>
    <w:p w14:paraId="20229506" w14:textId="77777777" w:rsidR="004D55AD" w:rsidRDefault="004D55AD">
      <w:pPr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14:paraId="69BBD088" w14:textId="77777777" w:rsidR="004D55AD" w:rsidRDefault="004D55AD">
      <w:pPr>
        <w:spacing w:line="360" w:lineRule="auto"/>
        <w:jc w:val="both"/>
        <w:rPr>
          <w:rFonts w:ascii="Bookman Old Style" w:eastAsia="Bookman Old Style" w:hAnsi="Bookman Old Style" w:cs="Bookman Old Style"/>
          <w:b/>
        </w:rPr>
      </w:pPr>
      <w:bookmarkStart w:id="0" w:name="_heading=h.gjdgxs" w:colFirst="0" w:colLast="0"/>
      <w:bookmarkEnd w:id="0"/>
    </w:p>
    <w:p w14:paraId="653BEAF0" w14:textId="77777777" w:rsidR="004D55AD" w:rsidRDefault="009D7277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El/La que suscribe, profesor-investigador del 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…………………………… …………………………, avala que el anteproyecto de tesis presentado por el C. ……………………………</w:t>
      </w:r>
      <w:proofErr w:type="gramStart"/>
      <w:r>
        <w:rPr>
          <w:rFonts w:ascii="Bookman Old Style" w:eastAsia="Bookman Old Style" w:hAnsi="Bookman Old Style" w:cs="Bookman Old Style"/>
        </w:rPr>
        <w:t>…….</w:t>
      </w:r>
      <w:proofErr w:type="gramEnd"/>
      <w:r>
        <w:rPr>
          <w:rFonts w:ascii="Bookman Old Style" w:eastAsia="Bookman Old Style" w:hAnsi="Bookman Old Style" w:cs="Bookman Old Style"/>
        </w:rPr>
        <w:t>………, titulado …………………………………….es de interés científico y puede ofrecer resultados relevantes, y su contenido cor</w:t>
      </w:r>
      <w:r>
        <w:rPr>
          <w:rFonts w:ascii="Bookman Old Style" w:eastAsia="Bookman Old Style" w:hAnsi="Bookman Old Style" w:cs="Bookman Old Style"/>
        </w:rPr>
        <w:t>responde a la línea de investigación: ………………………………….......………………. desarrollada dentro del Programa de Doctorado en Ciencias Ambientales.</w:t>
      </w:r>
    </w:p>
    <w:p w14:paraId="46B0EADB" w14:textId="77777777" w:rsidR="004D55AD" w:rsidRDefault="004D55AD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C2E9C18" w14:textId="77777777" w:rsidR="004D55AD" w:rsidRDefault="009D7277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El/La abajo firmante manifiesta su voluntad de aceptar y comprometerse para asesorar y dirigir el desarrollo del proye</w:t>
      </w:r>
      <w:r>
        <w:rPr>
          <w:rFonts w:ascii="Bookman Old Style" w:eastAsia="Bookman Old Style" w:hAnsi="Bookman Old Style" w:cs="Bookman Old Style"/>
        </w:rPr>
        <w:t xml:space="preserve">cto de investigación propuesta hasta su buen término, en caso de que, el aspirante sea admitido en el DCA. </w:t>
      </w:r>
    </w:p>
    <w:p w14:paraId="7326F199" w14:textId="77777777" w:rsidR="004D55AD" w:rsidRDefault="004D55AD">
      <w:pPr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380F7338" w14:textId="77777777" w:rsidR="004D55AD" w:rsidRDefault="009D7277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ATENTAMENTE</w:t>
      </w:r>
    </w:p>
    <w:p w14:paraId="43C3EFE7" w14:textId="77777777" w:rsidR="004D55AD" w:rsidRDefault="004D55AD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</w:p>
    <w:p w14:paraId="4ED75279" w14:textId="77777777" w:rsidR="004D55AD" w:rsidRDefault="009D7277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_____________________________________</w:t>
      </w:r>
    </w:p>
    <w:p w14:paraId="3583D8D4" w14:textId="77777777" w:rsidR="004D55AD" w:rsidRDefault="009D7277">
      <w:pPr>
        <w:spacing w:line="36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NOMBRE Y FIRMA DEL AVAL (AUTOGRAFA)</w:t>
      </w:r>
    </w:p>
    <w:p w14:paraId="1E2213EF" w14:textId="77777777" w:rsidR="004D55AD" w:rsidRDefault="004D55AD">
      <w:pPr>
        <w:spacing w:line="360" w:lineRule="auto"/>
        <w:jc w:val="right"/>
        <w:rPr>
          <w:rFonts w:ascii="Bookman Old Style" w:eastAsia="Bookman Old Style" w:hAnsi="Bookman Old Style" w:cs="Bookman Old Style"/>
        </w:rPr>
      </w:pPr>
    </w:p>
    <w:p w14:paraId="1C638647" w14:textId="77777777" w:rsidR="004D55AD" w:rsidRDefault="004D55AD">
      <w:pPr>
        <w:spacing w:line="360" w:lineRule="auto"/>
        <w:jc w:val="right"/>
        <w:rPr>
          <w:rFonts w:ascii="Bookman Old Style" w:eastAsia="Bookman Old Style" w:hAnsi="Bookman Old Style" w:cs="Bookman Old Style"/>
        </w:rPr>
      </w:pPr>
    </w:p>
    <w:p w14:paraId="447DDED5" w14:textId="0259665E" w:rsidR="004D55AD" w:rsidRDefault="009D7277" w:rsidP="00D318ED">
      <w:pPr>
        <w:spacing w:line="360" w:lineRule="auto"/>
        <w:jc w:val="right"/>
        <w:rPr>
          <w:rFonts w:ascii="Montserrat" w:eastAsia="Montserrat" w:hAnsi="Montserrat" w:cs="Montserrat"/>
          <w:b/>
        </w:rPr>
      </w:pPr>
      <w:r>
        <w:rPr>
          <w:rFonts w:ascii="Bookman Old Style" w:eastAsia="Bookman Old Style" w:hAnsi="Bookman Old Style" w:cs="Bookman Old Style"/>
        </w:rPr>
        <w:t xml:space="preserve">___________, a ___ </w:t>
      </w:r>
      <w:proofErr w:type="spellStart"/>
      <w:r>
        <w:rPr>
          <w:rFonts w:ascii="Bookman Old Style" w:eastAsia="Bookman Old Style" w:hAnsi="Bookman Old Style" w:cs="Bookman Old Style"/>
        </w:rPr>
        <w:t>de</w:t>
      </w:r>
      <w:proofErr w:type="spellEnd"/>
      <w:r>
        <w:rPr>
          <w:rFonts w:ascii="Bookman Old Style" w:eastAsia="Bookman Old Style" w:hAnsi="Bookman Old Style" w:cs="Bookman Old Style"/>
        </w:rPr>
        <w:t xml:space="preserve"> _________________ </w:t>
      </w:r>
      <w:proofErr w:type="spellStart"/>
      <w:r>
        <w:rPr>
          <w:rFonts w:ascii="Bookman Old Style" w:eastAsia="Bookman Old Style" w:hAnsi="Bookman Old Style" w:cs="Bookman Old Style"/>
        </w:rPr>
        <w:t>de</w:t>
      </w:r>
      <w:proofErr w:type="spellEnd"/>
      <w:r>
        <w:rPr>
          <w:rFonts w:ascii="Bookman Old Style" w:eastAsia="Bookman Old Style" w:hAnsi="Bookman Old Style" w:cs="Bookman Old Style"/>
        </w:rPr>
        <w:t xml:space="preserve"> 20_ </w:t>
      </w:r>
    </w:p>
    <w:sectPr w:rsidR="004D55AD">
      <w:headerReference w:type="default" r:id="rId7"/>
      <w:footerReference w:type="default" r:id="rId8"/>
      <w:pgSz w:w="12242" w:h="15842"/>
      <w:pgMar w:top="238" w:right="1134" w:bottom="1134" w:left="1418" w:header="323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A11A2" w14:textId="77777777" w:rsidR="009D7277" w:rsidRDefault="009D7277">
      <w:r>
        <w:separator/>
      </w:r>
    </w:p>
  </w:endnote>
  <w:endnote w:type="continuationSeparator" w:id="0">
    <w:p w14:paraId="1A0168B7" w14:textId="77777777" w:rsidR="009D7277" w:rsidRDefault="009D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mbria"/>
    <w:charset w:val="00"/>
    <w:family w:val="auto"/>
    <w:pitch w:val="default"/>
  </w:font>
  <w:font w:name="Montserrat Medium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101D" w14:textId="77777777" w:rsidR="004D55AD" w:rsidRDefault="009D7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759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78F82BC" wp14:editId="27971FB2">
          <wp:simplePos x="0" y="0"/>
          <wp:positionH relativeFrom="column">
            <wp:posOffset>5715747</wp:posOffset>
          </wp:positionH>
          <wp:positionV relativeFrom="paragraph">
            <wp:posOffset>75565</wp:posOffset>
          </wp:positionV>
          <wp:extent cx="421005" cy="577215"/>
          <wp:effectExtent l="0" t="0" r="0" b="0"/>
          <wp:wrapSquare wrapText="bothSides" distT="0" distB="0" distL="114300" distR="114300"/>
          <wp:docPr id="18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BA7A862" wp14:editId="19F3A4B3">
          <wp:simplePos x="0" y="0"/>
          <wp:positionH relativeFrom="column">
            <wp:posOffset>-148328</wp:posOffset>
          </wp:positionH>
          <wp:positionV relativeFrom="paragraph">
            <wp:posOffset>79338</wp:posOffset>
          </wp:positionV>
          <wp:extent cx="422275" cy="558165"/>
          <wp:effectExtent l="0" t="0" r="0" b="0"/>
          <wp:wrapSquare wrapText="bothSides" distT="0" distB="0" distL="114300" distR="114300"/>
          <wp:docPr id="18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275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33022C7D" wp14:editId="7571797E">
              <wp:simplePos x="0" y="0"/>
              <wp:positionH relativeFrom="column">
                <wp:posOffset>2717800</wp:posOffset>
              </wp:positionH>
              <wp:positionV relativeFrom="paragraph">
                <wp:posOffset>63500</wp:posOffset>
              </wp:positionV>
              <wp:extent cx="3034665" cy="600710"/>
              <wp:effectExtent l="0" t="0" r="0" b="0"/>
              <wp:wrapNone/>
              <wp:docPr id="181" name="Rectángulo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3430" y="3484408"/>
                        <a:ext cx="302514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695EB" w14:textId="77777777" w:rsidR="004D55AD" w:rsidRDefault="009D7277">
                          <w:pPr>
                            <w:ind w:left="75" w:right="50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Av. </w:t>
                          </w:r>
                          <w:proofErr w:type="spellStart"/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Kabáh</w:t>
                          </w:r>
                          <w:proofErr w:type="spellEnd"/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 km. 3 s/n Col. Centro C.P. 77500</w:t>
                          </w:r>
                        </w:p>
                        <w:p w14:paraId="13F20FD2" w14:textId="77777777" w:rsidR="004D55AD" w:rsidRDefault="009D7277">
                          <w:pPr>
                            <w:ind w:right="50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 xml:space="preserve">Cancún, Q. Roo. Tel. 01 (998) 8807432 </w:t>
                          </w:r>
                        </w:p>
                        <w:p w14:paraId="4855AEA6" w14:textId="77777777" w:rsidR="004D55AD" w:rsidRDefault="009D7277">
                          <w:pPr>
                            <w:ind w:right="50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e-mail: posgrado@itcancun.edu.mx</w:t>
                          </w:r>
                        </w:p>
                        <w:p w14:paraId="1A19FB76" w14:textId="77777777" w:rsidR="004D55AD" w:rsidRDefault="009D7277">
                          <w:pPr>
                            <w:ind w:right="50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F7F7F"/>
                              <w:sz w:val="16"/>
                            </w:rPr>
                            <w:t xml:space="preserve"> www.tecnm.mx | www.itcancun.edu.mx</w:t>
                          </w:r>
                        </w:p>
                        <w:p w14:paraId="71D09995" w14:textId="77777777" w:rsidR="004D55AD" w:rsidRDefault="004D55A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022C7D" id="Rectángulo 181" o:spid="_x0000_s1028" style="position:absolute;left:0;text-align:left;margin-left:214pt;margin-top:5pt;width:238.95pt;height:4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" filled="f" stroked="f">
              <v:textbox inset="2.53958mm,1.2694mm,2.53958mm,1.2694mm">
                <w:txbxContent>
                  <w:p w14:paraId="294695EB" w14:textId="77777777" w:rsidR="004D55AD" w:rsidRDefault="009D7277">
                    <w:pPr>
                      <w:ind w:left="75" w:right="50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 xml:space="preserve">Av. </w:t>
                    </w:r>
                    <w:proofErr w:type="spellStart"/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>Kabáh</w:t>
                    </w:r>
                    <w:proofErr w:type="spellEnd"/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 xml:space="preserve"> km. 3 s/n Col. Centro C.P. 77500</w:t>
                    </w:r>
                  </w:p>
                  <w:p w14:paraId="13F20FD2" w14:textId="77777777" w:rsidR="004D55AD" w:rsidRDefault="009D7277">
                    <w:pPr>
                      <w:ind w:right="50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 xml:space="preserve">Cancún, Q. Roo. Tel. 01 (998) 8807432 </w:t>
                    </w:r>
                  </w:p>
                  <w:p w14:paraId="4855AEA6" w14:textId="77777777" w:rsidR="004D55AD" w:rsidRDefault="009D7277">
                    <w:pPr>
                      <w:ind w:right="50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>e-mail: posgrado@itcancun.edu.mx</w:t>
                    </w:r>
                  </w:p>
                  <w:p w14:paraId="1A19FB76" w14:textId="77777777" w:rsidR="004D55AD" w:rsidRDefault="009D7277">
                    <w:pPr>
                      <w:ind w:right="50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F7F7F"/>
                        <w:sz w:val="16"/>
                      </w:rPr>
                      <w:t xml:space="preserve"> www.tecnm.mx | www.itcancun.edu.mx</w:t>
                    </w:r>
                  </w:p>
                  <w:p w14:paraId="71D09995" w14:textId="77777777" w:rsidR="004D55AD" w:rsidRDefault="004D55A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1D4EDEEC" wp14:editId="75CAB8DB">
              <wp:simplePos x="0" y="0"/>
              <wp:positionH relativeFrom="column">
                <wp:posOffset>203200</wp:posOffset>
              </wp:positionH>
              <wp:positionV relativeFrom="paragraph">
                <wp:posOffset>76200</wp:posOffset>
              </wp:positionV>
              <wp:extent cx="3034665" cy="600710"/>
              <wp:effectExtent l="0" t="0" r="0" b="0"/>
              <wp:wrapNone/>
              <wp:docPr id="180" name="Rectángulo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3430" y="3484408"/>
                        <a:ext cx="302514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E22F1" w14:textId="77777777" w:rsidR="004D55AD" w:rsidRDefault="009D7277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Av. Insurgentes No. 330, C.P. 77013</w:t>
                          </w:r>
                        </w:p>
                        <w:p w14:paraId="571F489F" w14:textId="77777777" w:rsidR="004D55AD" w:rsidRDefault="009D7277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Chetumal, Q. Roo. Tel. 01 (983) 8321019</w:t>
                          </w:r>
                        </w:p>
                        <w:p w14:paraId="6631EA21" w14:textId="77777777" w:rsidR="004D55AD" w:rsidRDefault="009D7277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737373"/>
                              <w:sz w:val="16"/>
                            </w:rPr>
                            <w:t>e-mail: posgrado@itchetumal.edu.mx</w:t>
                          </w:r>
                        </w:p>
                        <w:p w14:paraId="23EFE32F" w14:textId="77777777" w:rsidR="004D55AD" w:rsidRDefault="009D7277">
                          <w:pPr>
                            <w:ind w:right="50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F7F7F"/>
                              <w:sz w:val="16"/>
                            </w:rPr>
                            <w:t>www.tecnm.mx | www.itchetumal.edu.mx</w:t>
                          </w:r>
                        </w:p>
                        <w:p w14:paraId="44EB4AD4" w14:textId="77777777" w:rsidR="004D55AD" w:rsidRDefault="004D55A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4EDEEC" id="Rectángulo 180" o:spid="_x0000_s1029" style="position:absolute;left:0;text-align:left;margin-left:16pt;margin-top:6pt;width:238.95pt;height:4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" filled="f" stroked="f">
              <v:textbox inset="2.53958mm,1.2694mm,2.53958mm,1.2694mm">
                <w:txbxContent>
                  <w:p w14:paraId="38CE22F1" w14:textId="77777777" w:rsidR="004D55AD" w:rsidRDefault="009D7277">
                    <w:pPr>
                      <w:ind w:right="50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>Av. Insurgentes No. 330, C.P. 77013</w:t>
                    </w:r>
                  </w:p>
                  <w:p w14:paraId="571F489F" w14:textId="77777777" w:rsidR="004D55AD" w:rsidRDefault="009D7277">
                    <w:pPr>
                      <w:ind w:right="50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>Chetumal, Q. Roo. Tel. 01 (983) 8321019</w:t>
                    </w:r>
                  </w:p>
                  <w:p w14:paraId="6631EA21" w14:textId="77777777" w:rsidR="004D55AD" w:rsidRDefault="009D7277">
                    <w:pPr>
                      <w:ind w:right="50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737373"/>
                        <w:sz w:val="16"/>
                      </w:rPr>
                      <w:t>e-mail: posgrado@itchetumal.edu.mx</w:t>
                    </w:r>
                  </w:p>
                  <w:p w14:paraId="23EFE32F" w14:textId="77777777" w:rsidR="004D55AD" w:rsidRDefault="009D7277">
                    <w:pPr>
                      <w:ind w:right="50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F7F7F"/>
                        <w:sz w:val="16"/>
                      </w:rPr>
                      <w:t>www.tecnm.mx | www.itchetumal.edu.mx</w:t>
                    </w:r>
                  </w:p>
                  <w:p w14:paraId="44EB4AD4" w14:textId="77777777" w:rsidR="004D55AD" w:rsidRDefault="004D55A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E8E1F38" w14:textId="77777777" w:rsidR="004D55AD" w:rsidRDefault="004D55AD">
    <w:pPr>
      <w:pBdr>
        <w:top w:val="nil"/>
        <w:left w:val="nil"/>
        <w:bottom w:val="nil"/>
        <w:right w:val="nil"/>
        <w:between w:val="nil"/>
      </w:pBdr>
      <w:spacing w:before="75" w:after="75"/>
      <w:ind w:left="75" w:right="75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14:paraId="5D509CC1" w14:textId="77777777" w:rsidR="004D55AD" w:rsidRDefault="004D55AD">
    <w:pPr>
      <w:pBdr>
        <w:top w:val="nil"/>
        <w:left w:val="nil"/>
        <w:bottom w:val="nil"/>
        <w:right w:val="nil"/>
        <w:between w:val="nil"/>
      </w:pBdr>
      <w:ind w:left="75" w:right="4445"/>
      <w:jc w:val="center"/>
      <w:rPr>
        <w:rFonts w:ascii="Montserrat Medium" w:eastAsia="Montserrat Medium" w:hAnsi="Montserrat Medium" w:cs="Montserrat Medium"/>
        <w:color w:val="737373"/>
        <w:sz w:val="16"/>
        <w:szCs w:val="16"/>
      </w:rPr>
    </w:pPr>
  </w:p>
  <w:p w14:paraId="789A8A3A" w14:textId="77777777" w:rsidR="004D55AD" w:rsidRDefault="004D55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8"/>
      </w:tabs>
      <w:ind w:right="75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65CC" w14:textId="77777777" w:rsidR="009D7277" w:rsidRDefault="009D7277">
      <w:r>
        <w:separator/>
      </w:r>
    </w:p>
  </w:footnote>
  <w:footnote w:type="continuationSeparator" w:id="0">
    <w:p w14:paraId="170E1439" w14:textId="77777777" w:rsidR="009D7277" w:rsidRDefault="009D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A93C" w14:textId="77777777" w:rsidR="004D55AD" w:rsidRDefault="009D7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2EF56CD" wp14:editId="12E1EA3D">
          <wp:simplePos x="0" y="0"/>
          <wp:positionH relativeFrom="column">
            <wp:posOffset>0</wp:posOffset>
          </wp:positionH>
          <wp:positionV relativeFrom="paragraph">
            <wp:posOffset>-1396999</wp:posOffset>
          </wp:positionV>
          <wp:extent cx="3069590" cy="680085"/>
          <wp:effectExtent l="0" t="0" r="0" b="0"/>
          <wp:wrapSquare wrapText="bothSides" distT="0" distB="0" distL="0" distR="0"/>
          <wp:docPr id="1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" r="32063" b="-10135"/>
                  <a:stretch>
                    <a:fillRect/>
                  </a:stretch>
                </pic:blipFill>
                <pic:spPr>
                  <a:xfrm>
                    <a:off x="0" y="0"/>
                    <a:ext cx="30695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7FE3F1FC" wp14:editId="66C749DB">
          <wp:simplePos x="0" y="0"/>
          <wp:positionH relativeFrom="column">
            <wp:posOffset>4723765</wp:posOffset>
          </wp:positionH>
          <wp:positionV relativeFrom="paragraph">
            <wp:posOffset>-1487169</wp:posOffset>
          </wp:positionV>
          <wp:extent cx="1417955" cy="797560"/>
          <wp:effectExtent l="0" t="0" r="0" b="0"/>
          <wp:wrapSquare wrapText="bothSides" distT="0" distB="0" distL="0" distR="0"/>
          <wp:docPr id="1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5692"/>
                  <a:stretch>
                    <a:fillRect/>
                  </a:stretch>
                </pic:blipFill>
                <pic:spPr>
                  <a:xfrm>
                    <a:off x="0" y="0"/>
                    <a:ext cx="1417955" cy="797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6693366" wp14:editId="0CE5858F">
              <wp:simplePos x="0" y="0"/>
              <wp:positionH relativeFrom="column">
                <wp:posOffset>2095500</wp:posOffset>
              </wp:positionH>
              <wp:positionV relativeFrom="paragraph">
                <wp:posOffset>-723899</wp:posOffset>
              </wp:positionV>
              <wp:extent cx="4267200" cy="572861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17163" y="3498332"/>
                        <a:ext cx="4257675" cy="563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2A171" w14:textId="77777777" w:rsidR="004D55AD" w:rsidRDefault="009D7277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>Instituto Tecnológico de Chetumal</w:t>
                          </w:r>
                        </w:p>
                        <w:p w14:paraId="34985DDE" w14:textId="77777777" w:rsidR="004D55AD" w:rsidRDefault="009D7277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>Instituto Tecnológico de Cancún</w:t>
                          </w:r>
                        </w:p>
                        <w:p w14:paraId="5455E431" w14:textId="77777777" w:rsidR="004D55AD" w:rsidRDefault="009D7277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808080"/>
                              <w:sz w:val="14"/>
                            </w:rPr>
                            <w:t>Subdirección Académica</w:t>
                          </w:r>
                        </w:p>
                        <w:p w14:paraId="7E1FFDC5" w14:textId="77777777" w:rsidR="004D55AD" w:rsidRDefault="009D7277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color w:val="808080"/>
                              <w:sz w:val="14"/>
                            </w:rPr>
                            <w:t>División de Estudios de Posgrado e Investigación</w:t>
                          </w:r>
                        </w:p>
                        <w:p w14:paraId="2C5763D5" w14:textId="77777777" w:rsidR="004D55AD" w:rsidRDefault="004D55AD">
                          <w:pPr>
                            <w:jc w:val="right"/>
                            <w:textDirection w:val="btLr"/>
                          </w:pPr>
                        </w:p>
                        <w:p w14:paraId="2F9DA032" w14:textId="77777777" w:rsidR="004D55AD" w:rsidRDefault="004D55A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693366" id="Rectángulo 182" o:spid="_x0000_s1026" style="position:absolute;margin-left:165pt;margin-top:-57pt;width:336pt;height:4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" filled="f" stroked="f">
              <v:textbox inset="2.53958mm,1.2694mm,2.53958mm,1.2694mm">
                <w:txbxContent>
                  <w:p w14:paraId="7D22A171" w14:textId="77777777" w:rsidR="004D55AD" w:rsidRDefault="009D7277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808080"/>
                        <w:sz w:val="16"/>
                      </w:rPr>
                      <w:t>Instituto Tecnológico de Chetumal</w:t>
                    </w:r>
                  </w:p>
                  <w:p w14:paraId="34985DDE" w14:textId="77777777" w:rsidR="004D55AD" w:rsidRDefault="009D7277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808080"/>
                        <w:sz w:val="16"/>
                      </w:rPr>
                      <w:t>Instituto Tecnológico de Cancún</w:t>
                    </w:r>
                  </w:p>
                  <w:p w14:paraId="5455E431" w14:textId="77777777" w:rsidR="004D55AD" w:rsidRDefault="009D7277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808080"/>
                        <w:sz w:val="14"/>
                      </w:rPr>
                      <w:t>Subdirección Académica</w:t>
                    </w:r>
                  </w:p>
                  <w:p w14:paraId="7E1FFDC5" w14:textId="77777777" w:rsidR="004D55AD" w:rsidRDefault="009D7277">
                    <w:pPr>
                      <w:ind w:right="75"/>
                      <w:jc w:val="right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color w:val="808080"/>
                        <w:sz w:val="14"/>
                      </w:rPr>
                      <w:t>División de Estudios de Posgrado e Investigación</w:t>
                    </w:r>
                  </w:p>
                  <w:p w14:paraId="2C5763D5" w14:textId="77777777" w:rsidR="004D55AD" w:rsidRDefault="004D55AD">
                    <w:pPr>
                      <w:jc w:val="right"/>
                      <w:textDirection w:val="btLr"/>
                    </w:pPr>
                  </w:p>
                  <w:p w14:paraId="2F9DA032" w14:textId="77777777" w:rsidR="004D55AD" w:rsidRDefault="004D55A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C416696" wp14:editId="540965B4">
              <wp:simplePos x="0" y="0"/>
              <wp:positionH relativeFrom="column">
                <wp:posOffset>-901699</wp:posOffset>
              </wp:positionH>
              <wp:positionV relativeFrom="paragraph">
                <wp:posOffset>-152399</wp:posOffset>
              </wp:positionV>
              <wp:extent cx="7793355" cy="236220"/>
              <wp:effectExtent l="0" t="0" r="0" b="0"/>
              <wp:wrapNone/>
              <wp:docPr id="183" name="Rectángul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4085" y="3666653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BF9BD" w14:textId="77777777" w:rsidR="004D55AD" w:rsidRDefault="009D727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808080"/>
                              <w:sz w:val="16"/>
                            </w:rPr>
                            <w:t>“2020, Año de Leona Vicario, Benemérita Madre de la Patria”</w:t>
                          </w:r>
                        </w:p>
                        <w:p w14:paraId="6FF87CDB" w14:textId="77777777" w:rsidR="004D55AD" w:rsidRDefault="004D55A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16696" id="Rectángulo 183" o:spid="_x0000_s1027" style="position:absolute;margin-left:-71pt;margin-top:-12pt;width:613.65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" filled="f" stroked="f">
              <v:textbox inset="2.53958mm,1.2694mm,2.53958mm,1.2694mm">
                <w:txbxContent>
                  <w:p w14:paraId="178BF9BD" w14:textId="77777777" w:rsidR="004D55AD" w:rsidRDefault="009D7277">
                    <w:pPr>
                      <w:jc w:val="center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808080"/>
                        <w:sz w:val="16"/>
                      </w:rPr>
                      <w:t>“2020, Año de Leona Vicario, Benemérita Madre de la Patria”</w:t>
                    </w:r>
                  </w:p>
                  <w:p w14:paraId="6FF87CDB" w14:textId="77777777" w:rsidR="004D55AD" w:rsidRDefault="004D55A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D"/>
    <w:rsid w:val="004D55AD"/>
    <w:rsid w:val="009D7277"/>
    <w:rsid w:val="00D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5AE9C"/>
  <w15:docId w15:val="{D671F234-87F8-4C21-9A48-6ADAF1EB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791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rsid w:val="008575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35007"/>
    <w:rPr>
      <w:color w:val="800080" w:themeColor="followedHyperlink"/>
      <w:u w:val="single"/>
    </w:rPr>
  </w:style>
  <w:style w:type="table" w:customStyle="1" w:styleId="TableNormal0">
    <w:name w:val="Table Normal"/>
    <w:uiPriority w:val="2"/>
    <w:semiHidden/>
    <w:unhideWhenUsed/>
    <w:qFormat/>
    <w:rsid w:val="00C86A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6A83"/>
    <w:pPr>
      <w:widowControl w:val="0"/>
      <w:autoSpaceDE w:val="0"/>
      <w:autoSpaceDN w:val="0"/>
      <w:spacing w:before="1" w:line="247" w:lineRule="exact"/>
      <w:ind w:left="105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8VxgcmT7oGaCReMxU1lZDbRxQ==">AMUW2mXeMGEsJ+K05Y82gvLGIvAL1JpPlA2IQW9avPCprUDuF0ORWpayXLZkx1nKbGSQfecH+aNag6IXL+3cvZRXbNh4sHZ7YlmYU2+bJ7rqG6h3Vb2/27miuUEgAK2aFYmwSRB8KIfx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Doctorado en Ciencias Ambientales</cp:lastModifiedBy>
  <cp:revision>2</cp:revision>
  <dcterms:created xsi:type="dcterms:W3CDTF">2020-10-15T19:12:00Z</dcterms:created>
  <dcterms:modified xsi:type="dcterms:W3CDTF">2020-12-01T20:54:00Z</dcterms:modified>
</cp:coreProperties>
</file>