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3773" w14:textId="0F3B3ADE" w:rsidR="001D46DA" w:rsidRPr="003D3504" w:rsidRDefault="001D46DA" w:rsidP="001D46DA">
      <w:pPr>
        <w:ind w:left="2124" w:right="51" w:firstLine="3"/>
        <w:jc w:val="right"/>
        <w:rPr>
          <w:rFonts w:ascii="Soberana Sans" w:hAnsi="Soberana Sans"/>
          <w:color w:val="FFFFFF" w:themeColor="background1"/>
          <w:sz w:val="20"/>
          <w:szCs w:val="20"/>
        </w:rPr>
      </w:pPr>
      <w:r w:rsidRPr="003D3504">
        <w:rPr>
          <w:rFonts w:ascii="Soberana Sans" w:hAnsi="Soberana Sans"/>
          <w:sz w:val="20"/>
          <w:szCs w:val="20"/>
        </w:rPr>
        <w:t xml:space="preserve">Cancún, Quintana Roo, </w:t>
      </w:r>
      <w:r w:rsidR="003D3504" w:rsidRPr="003D3504">
        <w:rPr>
          <w:rFonts w:ascii="Soberana Sans" w:hAnsi="Soberana Sans"/>
          <w:color w:val="FFFFFF" w:themeColor="background1"/>
          <w:sz w:val="20"/>
          <w:szCs w:val="20"/>
          <w:highlight w:val="black"/>
        </w:rPr>
        <w:t>19</w:t>
      </w:r>
      <w:r w:rsidRPr="003D3504">
        <w:rPr>
          <w:rFonts w:ascii="Soberana Sans" w:hAnsi="Soberana Sans"/>
          <w:color w:val="FFFFFF" w:themeColor="background1"/>
          <w:sz w:val="20"/>
          <w:szCs w:val="20"/>
          <w:highlight w:val="black"/>
        </w:rPr>
        <w:t>/</w:t>
      </w:r>
      <w:r w:rsidR="003D3504" w:rsidRPr="003D3504">
        <w:rPr>
          <w:rFonts w:ascii="Soberana Sans" w:hAnsi="Soberana Sans"/>
          <w:color w:val="FFFFFF" w:themeColor="background1"/>
          <w:sz w:val="20"/>
          <w:szCs w:val="20"/>
          <w:highlight w:val="black"/>
        </w:rPr>
        <w:t>Agosto</w:t>
      </w:r>
      <w:r w:rsidRPr="003D3504">
        <w:rPr>
          <w:rFonts w:ascii="Soberana Sans" w:hAnsi="Soberana Sans"/>
          <w:color w:val="FFFFFF" w:themeColor="background1"/>
          <w:sz w:val="20"/>
          <w:szCs w:val="20"/>
          <w:highlight w:val="black"/>
        </w:rPr>
        <w:t>/2022</w:t>
      </w:r>
    </w:p>
    <w:p w14:paraId="7A15E42E" w14:textId="77777777" w:rsidR="001D46DA" w:rsidRPr="003D3504" w:rsidRDefault="001D46DA" w:rsidP="001D46DA">
      <w:pPr>
        <w:ind w:right="51"/>
        <w:rPr>
          <w:rFonts w:ascii="Soberana Sans" w:hAnsi="Soberana Sans"/>
          <w:b/>
          <w:sz w:val="20"/>
          <w:szCs w:val="20"/>
          <w:lang w:val="es-ES"/>
        </w:rPr>
      </w:pPr>
    </w:p>
    <w:p w14:paraId="34DFBBC3" w14:textId="77777777" w:rsidR="001D46DA" w:rsidRPr="003D3504" w:rsidRDefault="001D46DA" w:rsidP="001D46DA">
      <w:pPr>
        <w:ind w:right="51"/>
        <w:rPr>
          <w:rFonts w:ascii="Soberana Sans" w:hAnsi="Soberana Sans"/>
          <w:b/>
          <w:sz w:val="20"/>
          <w:szCs w:val="20"/>
          <w:lang w:val="es-ES"/>
        </w:rPr>
      </w:pPr>
    </w:p>
    <w:p w14:paraId="0632F5D8" w14:textId="77777777" w:rsidR="001D46DA" w:rsidRPr="003D3504" w:rsidRDefault="001D46DA" w:rsidP="001D46DA">
      <w:pPr>
        <w:ind w:right="51" w:firstLine="3"/>
        <w:jc w:val="center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>SOLICITUD DE ACTO DE RECEPCIÓN PROFESIONAL</w:t>
      </w:r>
    </w:p>
    <w:p w14:paraId="6C0E1650" w14:textId="77777777" w:rsidR="001D46DA" w:rsidRPr="003D3504" w:rsidRDefault="001D46DA" w:rsidP="001D46DA">
      <w:pPr>
        <w:ind w:right="51" w:firstLine="3"/>
        <w:jc w:val="center"/>
        <w:rPr>
          <w:rFonts w:ascii="Soberana Sans" w:hAnsi="Soberana Sans"/>
          <w:b/>
          <w:sz w:val="20"/>
          <w:szCs w:val="20"/>
          <w:lang w:val="es-ES"/>
        </w:rPr>
      </w:pPr>
    </w:p>
    <w:p w14:paraId="7B23A365" w14:textId="30537330" w:rsidR="001D46DA" w:rsidRPr="003D3504" w:rsidRDefault="001D46DA" w:rsidP="001D46DA">
      <w:pPr>
        <w:ind w:right="51"/>
        <w:rPr>
          <w:rFonts w:ascii="Soberana Sans" w:hAnsi="Soberana Sans"/>
          <w:sz w:val="20"/>
          <w:szCs w:val="20"/>
        </w:rPr>
      </w:pPr>
      <w:r w:rsidRPr="003D3504">
        <w:rPr>
          <w:rFonts w:ascii="Soberana Sans" w:hAnsi="Soberana Sans"/>
          <w:sz w:val="20"/>
          <w:szCs w:val="20"/>
        </w:rPr>
        <w:t xml:space="preserve">    </w:t>
      </w:r>
    </w:p>
    <w:p w14:paraId="214049A3" w14:textId="77777777" w:rsidR="001D46DA" w:rsidRPr="003D3504" w:rsidRDefault="001D46DA" w:rsidP="001D46DA">
      <w:pPr>
        <w:ind w:right="51"/>
        <w:rPr>
          <w:rFonts w:ascii="Soberana Sans" w:hAnsi="Soberana Sans"/>
          <w:sz w:val="20"/>
          <w:szCs w:val="20"/>
        </w:rPr>
      </w:pPr>
    </w:p>
    <w:p w14:paraId="04E47068" w14:textId="3E20BA5A" w:rsidR="001D46DA" w:rsidRPr="003D3504" w:rsidRDefault="00014D34" w:rsidP="001D46DA">
      <w:pPr>
        <w:spacing w:line="276" w:lineRule="auto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 xml:space="preserve">ING. DIANELA SHANDERINE GARCIA HERRERA </w:t>
      </w:r>
    </w:p>
    <w:p w14:paraId="4AB8E912" w14:textId="77777777" w:rsidR="001D46DA" w:rsidRPr="003D3504" w:rsidRDefault="001D46DA" w:rsidP="001D46DA">
      <w:pPr>
        <w:spacing w:line="276" w:lineRule="auto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>JEFE DEL DEPARTAMENTO DE SERVICIOS ESCOLARES</w:t>
      </w:r>
      <w:bookmarkStart w:id="0" w:name="_GoBack"/>
      <w:bookmarkEnd w:id="0"/>
    </w:p>
    <w:p w14:paraId="32D24695" w14:textId="77777777" w:rsidR="001D46DA" w:rsidRPr="003D3504" w:rsidRDefault="001D46DA" w:rsidP="001D46DA">
      <w:pPr>
        <w:spacing w:line="276" w:lineRule="auto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>PRESENTE.</w:t>
      </w:r>
    </w:p>
    <w:p w14:paraId="47EAA350" w14:textId="553A2AFE" w:rsidR="001D46DA" w:rsidRDefault="001D46DA" w:rsidP="001D46DA">
      <w:pPr>
        <w:jc w:val="both"/>
        <w:rPr>
          <w:rFonts w:ascii="Soberana Sans" w:hAnsi="Soberana Sans"/>
          <w:sz w:val="20"/>
          <w:szCs w:val="20"/>
          <w:lang w:eastAsia="es-MX"/>
        </w:rPr>
      </w:pPr>
    </w:p>
    <w:p w14:paraId="339028BE" w14:textId="77777777" w:rsidR="003D3504" w:rsidRPr="003D3504" w:rsidRDefault="003D3504" w:rsidP="001D46DA">
      <w:pPr>
        <w:jc w:val="both"/>
        <w:rPr>
          <w:rFonts w:ascii="Soberana Sans" w:hAnsi="Soberana Sans"/>
          <w:sz w:val="20"/>
          <w:szCs w:val="20"/>
          <w:lang w:eastAsia="es-MX"/>
        </w:rPr>
      </w:pPr>
    </w:p>
    <w:p w14:paraId="0F87FE18" w14:textId="694AA381" w:rsidR="001D46DA" w:rsidRPr="003D3504" w:rsidRDefault="001D46DA" w:rsidP="001D46DA">
      <w:pPr>
        <w:ind w:right="94"/>
        <w:jc w:val="both"/>
        <w:rPr>
          <w:rFonts w:ascii="Soberana Sans" w:hAnsi="Soberana Sans"/>
          <w:b/>
          <w:sz w:val="20"/>
          <w:szCs w:val="20"/>
          <w:u w:val="single"/>
        </w:rPr>
      </w:pPr>
      <w:r w:rsidRPr="003D3504">
        <w:rPr>
          <w:rFonts w:ascii="Soberana Sans" w:hAnsi="Soberana Sans"/>
          <w:b/>
          <w:sz w:val="20"/>
          <w:szCs w:val="20"/>
        </w:rPr>
        <w:t xml:space="preserve">Me permito solicitar se autorice la sustentación del Acto de Recepción Profesional por </w:t>
      </w:r>
      <w:r w:rsidR="00E1225A" w:rsidRPr="003D3504">
        <w:rPr>
          <w:rFonts w:ascii="Soberana Sans" w:hAnsi="Soberana Sans"/>
          <w:b/>
          <w:sz w:val="20"/>
          <w:szCs w:val="20"/>
          <w:u w:val="single"/>
        </w:rPr>
        <w:t>Opción X. “Informe de Residencia Profesional”</w:t>
      </w:r>
      <w:r w:rsidR="00B32B0C" w:rsidRPr="003D3504">
        <w:rPr>
          <w:rFonts w:ascii="Soberana Sans" w:hAnsi="Soberana Sans"/>
          <w:b/>
          <w:sz w:val="20"/>
          <w:szCs w:val="20"/>
          <w:u w:val="single"/>
        </w:rPr>
        <w:t>,</w:t>
      </w:r>
      <w:r w:rsidR="00B32B0C" w:rsidRPr="003D3504">
        <w:rPr>
          <w:rFonts w:ascii="Soberana Sans" w:hAnsi="Soberana Sans"/>
          <w:sz w:val="20"/>
          <w:szCs w:val="20"/>
        </w:rPr>
        <w:t xml:space="preserve"> </w:t>
      </w:r>
      <w:r w:rsidRPr="003D3504">
        <w:rPr>
          <w:rFonts w:ascii="Soberana Sans" w:hAnsi="Soberana Sans"/>
          <w:b/>
          <w:sz w:val="20"/>
          <w:szCs w:val="20"/>
        </w:rPr>
        <w:t xml:space="preserve">Para obtener mi Título Profesional de   </w:t>
      </w:r>
      <w:r w:rsidR="00E64305" w:rsidRPr="003D3504">
        <w:rPr>
          <w:rFonts w:ascii="Soberana Sans" w:hAnsi="Soberana Sans"/>
          <w:b/>
          <w:sz w:val="20"/>
          <w:szCs w:val="20"/>
          <w:u w:val="single"/>
        </w:rPr>
        <w:t xml:space="preserve">INGENIERIA EN SISTEMAS </w:t>
      </w:r>
      <w:r w:rsidR="003D3504" w:rsidRPr="003D3504">
        <w:rPr>
          <w:rFonts w:ascii="Soberana Sans" w:hAnsi="Soberana Sans"/>
          <w:b/>
          <w:sz w:val="20"/>
          <w:szCs w:val="20"/>
          <w:u w:val="single"/>
        </w:rPr>
        <w:t>COMPUTACIONALES.</w:t>
      </w:r>
      <w:r w:rsidRPr="003D3504">
        <w:rPr>
          <w:rFonts w:ascii="Soberana Sans" w:hAnsi="Soberana Sans"/>
          <w:b/>
          <w:sz w:val="20"/>
          <w:szCs w:val="20"/>
        </w:rPr>
        <w:t xml:space="preserve"> En virtud de haber cubierto los requisitos indispensables para tal efecto.</w:t>
      </w:r>
    </w:p>
    <w:p w14:paraId="6F2BA3E0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u w:val="single"/>
        </w:rPr>
      </w:pPr>
    </w:p>
    <w:p w14:paraId="0030DE55" w14:textId="37681DFE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 xml:space="preserve">                                                                                                           </w:t>
      </w:r>
    </w:p>
    <w:p w14:paraId="6DCE1681" w14:textId="19B96026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u w:val="single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 xml:space="preserve">Nombre: </w:t>
      </w:r>
      <w:r w:rsidR="003D3504" w:rsidRPr="003D3504">
        <w:rPr>
          <w:rFonts w:ascii="Soberana Sans" w:hAnsi="Soberana Sans"/>
          <w:b/>
          <w:sz w:val="20"/>
          <w:szCs w:val="20"/>
          <w:u w:val="single"/>
        </w:rPr>
        <w:t>Olivas García Mariana del Carmen</w:t>
      </w:r>
    </w:p>
    <w:p w14:paraId="1642327A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04972B7F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366C4AF4" w14:textId="5409FAF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738445BC" w14:textId="34E4AD53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>No. de control:</w:t>
      </w:r>
      <w:r w:rsidR="003D3504" w:rsidRPr="003D3504">
        <w:rPr>
          <w:rFonts w:ascii="Soberana Sans" w:hAnsi="Soberana Sans"/>
          <w:b/>
          <w:sz w:val="20"/>
          <w:szCs w:val="20"/>
          <w:lang w:val="es-ES"/>
        </w:rPr>
        <w:t xml:space="preserve"> </w:t>
      </w:r>
      <w:r w:rsidR="003D3504" w:rsidRPr="003D3504">
        <w:rPr>
          <w:rFonts w:ascii="Soberana Sans" w:hAnsi="Soberana Sans"/>
          <w:b/>
          <w:sz w:val="20"/>
          <w:szCs w:val="20"/>
          <w:u w:val="single"/>
          <w:lang w:val="es-ES"/>
        </w:rPr>
        <w:t>17530051</w:t>
      </w:r>
    </w:p>
    <w:p w14:paraId="347427FF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672F2E49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180F9FC2" w14:textId="77AA51A4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2A7084E8" w14:textId="2945A14E" w:rsidR="001D46DA" w:rsidRPr="003D3504" w:rsidRDefault="003D3504" w:rsidP="001D46DA">
      <w:pPr>
        <w:ind w:right="94"/>
        <w:rPr>
          <w:rFonts w:ascii="Soberana Sans" w:hAnsi="Soberana Sans"/>
          <w:b/>
          <w:sz w:val="20"/>
          <w:szCs w:val="20"/>
          <w:u w:val="single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 xml:space="preserve">Carrera: </w:t>
      </w:r>
      <w:r w:rsidRPr="003D3504">
        <w:rPr>
          <w:rFonts w:ascii="Soberana Sans" w:hAnsi="Soberana Sans"/>
          <w:b/>
          <w:sz w:val="20"/>
          <w:szCs w:val="20"/>
          <w:u w:val="single"/>
          <w:lang w:val="es-ES"/>
        </w:rPr>
        <w:t>Ingeniería en Sistemas Computacionales</w:t>
      </w:r>
    </w:p>
    <w:p w14:paraId="39A7914C" w14:textId="77777777" w:rsidR="001D46DA" w:rsidRPr="003D3504" w:rsidRDefault="001D46DA" w:rsidP="001D46DA">
      <w:pPr>
        <w:ind w:right="94"/>
        <w:rPr>
          <w:rFonts w:ascii="Soberana Sans" w:hAnsi="Soberana Sans"/>
          <w:b/>
          <w:bCs/>
          <w:sz w:val="20"/>
          <w:szCs w:val="20"/>
        </w:rPr>
      </w:pPr>
    </w:p>
    <w:p w14:paraId="6C7DE25B" w14:textId="77777777" w:rsidR="001D46DA" w:rsidRPr="003D3504" w:rsidRDefault="001D46DA" w:rsidP="001D46DA">
      <w:pPr>
        <w:ind w:right="94"/>
        <w:rPr>
          <w:rFonts w:ascii="Soberana Sans" w:hAnsi="Soberana Sans"/>
          <w:b/>
          <w:bCs/>
          <w:sz w:val="20"/>
          <w:szCs w:val="20"/>
        </w:rPr>
      </w:pPr>
    </w:p>
    <w:p w14:paraId="34619D6B" w14:textId="1B29B76A" w:rsidR="001D46DA" w:rsidRPr="003D3504" w:rsidRDefault="001D46DA" w:rsidP="001D46DA">
      <w:pPr>
        <w:ind w:right="94"/>
        <w:rPr>
          <w:rFonts w:ascii="Soberana Sans" w:hAnsi="Soberana Sans"/>
          <w:b/>
          <w:bCs/>
          <w:sz w:val="20"/>
          <w:szCs w:val="20"/>
        </w:rPr>
      </w:pPr>
    </w:p>
    <w:p w14:paraId="1FE0DBFA" w14:textId="0F309112" w:rsidR="001D46DA" w:rsidRPr="003D3504" w:rsidRDefault="001D46DA" w:rsidP="001D46DA">
      <w:pPr>
        <w:ind w:right="94"/>
        <w:rPr>
          <w:rFonts w:ascii="Soberana Sans" w:hAnsi="Soberana Sans"/>
          <w:bCs/>
          <w:sz w:val="20"/>
          <w:szCs w:val="20"/>
        </w:rPr>
      </w:pPr>
      <w:r w:rsidRPr="003D3504">
        <w:rPr>
          <w:rFonts w:ascii="Soberana Sans" w:hAnsi="Soberana Sans"/>
          <w:b/>
          <w:bCs/>
          <w:sz w:val="20"/>
          <w:szCs w:val="20"/>
        </w:rPr>
        <w:t>Nivel</w:t>
      </w:r>
      <w:r w:rsidR="003D3504">
        <w:rPr>
          <w:rFonts w:ascii="Soberana Sans" w:hAnsi="Soberana Sans"/>
          <w:b/>
          <w:bCs/>
          <w:sz w:val="20"/>
          <w:szCs w:val="20"/>
        </w:rPr>
        <w:t xml:space="preserve">: </w:t>
      </w:r>
      <w:r w:rsidR="003D3504" w:rsidRPr="003D3504">
        <w:rPr>
          <w:rFonts w:ascii="Soberana Sans" w:hAnsi="Soberana Sans"/>
          <w:b/>
          <w:bCs/>
          <w:sz w:val="20"/>
          <w:szCs w:val="20"/>
          <w:u w:val="single"/>
        </w:rPr>
        <w:t>LICENCIATURA</w:t>
      </w:r>
    </w:p>
    <w:p w14:paraId="1063D1F3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</w:rPr>
      </w:pPr>
    </w:p>
    <w:p w14:paraId="607A1FBB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</w:rPr>
      </w:pPr>
    </w:p>
    <w:p w14:paraId="48203B93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</w:rPr>
      </w:pPr>
    </w:p>
    <w:p w14:paraId="179A4CCC" w14:textId="42A04FFF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</w:rPr>
      </w:pPr>
      <w:r w:rsidRPr="003D3504">
        <w:rPr>
          <w:rFonts w:ascii="Soberana Sans" w:hAnsi="Soberana Sans"/>
          <w:b/>
          <w:sz w:val="20"/>
          <w:szCs w:val="20"/>
        </w:rPr>
        <w:t>Firma:</w:t>
      </w:r>
      <w:r w:rsidR="003D3504">
        <w:rPr>
          <w:rFonts w:ascii="Soberana Sans" w:hAnsi="Soberana Sans"/>
          <w:b/>
          <w:sz w:val="20"/>
          <w:szCs w:val="20"/>
        </w:rPr>
        <w:t xml:space="preserve"> </w:t>
      </w:r>
      <w:r w:rsidRPr="003D3504">
        <w:rPr>
          <w:rFonts w:ascii="Soberana Sans" w:hAnsi="Soberana Sans"/>
          <w:b/>
          <w:sz w:val="20"/>
          <w:szCs w:val="20"/>
        </w:rPr>
        <w:t>_____________________</w:t>
      </w:r>
    </w:p>
    <w:p w14:paraId="1580F226" w14:textId="6F4A03A7" w:rsidR="001D46DA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057B011A" w14:textId="5AE5F76B" w:rsidR="003D3504" w:rsidRDefault="003D3504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4351ADD2" w14:textId="2F8624FC" w:rsidR="003D3504" w:rsidRDefault="003D3504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4845AD44" w14:textId="77777777" w:rsidR="003D3504" w:rsidRPr="003D3504" w:rsidRDefault="003D3504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0ED64C96" w14:textId="77777777" w:rsidR="001D46DA" w:rsidRPr="003D3504" w:rsidRDefault="001D46DA" w:rsidP="001D46DA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</w:p>
    <w:p w14:paraId="6707D100" w14:textId="5ADAFB90" w:rsidR="00995BD8" w:rsidRPr="003D3504" w:rsidRDefault="001D46DA" w:rsidP="003D3504">
      <w:pPr>
        <w:ind w:right="94"/>
        <w:rPr>
          <w:rFonts w:ascii="Soberana Sans" w:hAnsi="Soberana Sans"/>
          <w:b/>
          <w:sz w:val="20"/>
          <w:szCs w:val="20"/>
          <w:lang w:val="es-ES"/>
        </w:rPr>
      </w:pPr>
      <w:r w:rsidRPr="003D3504">
        <w:rPr>
          <w:rFonts w:ascii="Soberana Sans" w:hAnsi="Soberana Sans"/>
          <w:b/>
          <w:sz w:val="20"/>
          <w:szCs w:val="20"/>
          <w:lang w:val="es-ES"/>
        </w:rPr>
        <w:t>ITC-AC-PO-008-01                                                                                                                                                    REV 01</w:t>
      </w:r>
    </w:p>
    <w:sectPr w:rsidR="00995BD8" w:rsidRPr="003D3504" w:rsidSect="003D3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294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DC0E" w14:textId="77777777" w:rsidR="00C23572" w:rsidRDefault="00C23572">
      <w:r>
        <w:separator/>
      </w:r>
    </w:p>
  </w:endnote>
  <w:endnote w:type="continuationSeparator" w:id="0">
    <w:p w14:paraId="62E5061D" w14:textId="77777777" w:rsidR="00C23572" w:rsidRDefault="00C2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CDE" w14:textId="77777777" w:rsidR="003D3504" w:rsidRDefault="003D3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85888" behindDoc="0" locked="0" layoutInCell="1" allowOverlap="1" wp14:anchorId="5877418E" wp14:editId="671C946E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285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6FCADCA" wp14:editId="4809A42E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42880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971B9" w14:textId="0B763EFD" w:rsidR="001F71C8" w:rsidRPr="00CC6C4D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Av. 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h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2E6E6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2012  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E6E6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 w:rsidR="001F71C8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222971B9" w14:textId="0B763EFD" w:rsidR="001F71C8" w:rsidRPr="00CC6C4D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Av. 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h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2E6E6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2012  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E6E6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 w:rsidR="001F71C8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1E4F" w14:textId="77777777" w:rsidR="003D3504" w:rsidRDefault="003D35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0792" w14:textId="77777777" w:rsidR="00C23572" w:rsidRDefault="00C23572">
      <w:r>
        <w:separator/>
      </w:r>
    </w:p>
  </w:footnote>
  <w:footnote w:type="continuationSeparator" w:id="0">
    <w:p w14:paraId="4E6E4661" w14:textId="77777777" w:rsidR="00C23572" w:rsidRDefault="00C2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A77A" w14:textId="77777777" w:rsidR="003D3504" w:rsidRDefault="003D35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277EFB4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0DA57C41" wp14:editId="129C5F17">
              <wp:simplePos x="0" y="0"/>
              <wp:positionH relativeFrom="column">
                <wp:posOffset>2023745</wp:posOffset>
              </wp:positionH>
              <wp:positionV relativeFrom="paragraph">
                <wp:posOffset>-689610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0A145" w14:textId="426341C4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0C74E9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21588429" w14:textId="79403C8F" w:rsidR="000C74E9" w:rsidRPr="00F30332" w:rsidRDefault="000C74E9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 Comunicación y Difusión</w:t>
                          </w:r>
                        </w:p>
                        <w:p w14:paraId="4B4816D7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7A124C7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C0CA4A2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57C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35pt;margin-top:-54.3pt;width:335.25pt;height:28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e&#10;75pq4AAAAAwBAAAPAAAAZHJzL2Rvd25yZXYueG1sTI/BTsMwDIbvSLxDZCRuW9LBurY0nRCIK4jB&#10;kLhljddWNE7VZGt5e8wJjrY//f7+cju7XpxxDJ0nDclSgUCqve2o0fD+9rTIQIRoyJreE2r4xgDb&#10;6vKiNIX1E73ieRcbwSEUCqOhjXEopAx1i86EpR+Q+Hb0ozORx7GRdjQTh7terpRKpTMd8YfWDPjQ&#10;Yv21OzkN++fj58etemke3XqY/KwkuVxqfX0139+BiDjHPxh+9VkdKnY6+BPZIHoNN0m2YVTDIlFZ&#10;CoKRPMtXIA68WicpyKqU/0tUPwAAAP//AwBQSwECLQAUAAYACAAAACEAtoM4kv4AAADhAQAAEwAA&#10;AAAAAAAAAAAAAAAAAAAAW0NvbnRlbnRfVHlwZXNdLnhtbFBLAQItABQABgAIAAAAIQA4/SH/1gAA&#10;AJQBAAALAAAAAAAAAAAAAAAAAC8BAABfcmVscy8ucmVsc1BLAQItABQABgAIAAAAIQC96LR6tgIA&#10;ALkFAAAOAAAAAAAAAAAAAAAAAC4CAABkcnMvZTJvRG9jLnhtbFBLAQItABQABgAIAAAAIQAe75pq&#10;4AAAAAwBAAAPAAAAAAAAAAAAAAAAABAFAABkcnMvZG93bnJldi54bWxQSwUGAAAAAAQABADzAAAA&#10;HQYAAAAA&#10;" filled="f" stroked="f">
              <v:textbox>
                <w:txbxContent>
                  <w:p w14:paraId="32E0A145" w14:textId="426341C4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0C74E9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21588429" w14:textId="79403C8F" w:rsidR="000C74E9" w:rsidRPr="00F30332" w:rsidRDefault="000C74E9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 Comunicación y Difusión</w:t>
                    </w:r>
                  </w:p>
                  <w:p w14:paraId="4B4816D7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7A124C7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C0CA4A2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2E6E69">
      <w:rPr>
        <w:noProof/>
        <w:lang w:eastAsia="es-MX"/>
      </w:rPr>
      <w:drawing>
        <wp:anchor distT="0" distB="0" distL="114300" distR="114300" simplePos="0" relativeHeight="251714560" behindDoc="1" locked="0" layoutInCell="1" allowOverlap="1" wp14:anchorId="31C7A6E1" wp14:editId="27F61B38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51" name="Imagen 5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C54B" w14:textId="77777777" w:rsidR="003D3504" w:rsidRDefault="003D3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4D34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25B8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F063A"/>
    <w:rsid w:val="0010299B"/>
    <w:rsid w:val="00102B79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086E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46DA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4F81"/>
    <w:rsid w:val="00262E31"/>
    <w:rsid w:val="00276A4E"/>
    <w:rsid w:val="00285118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6E69"/>
    <w:rsid w:val="002F2706"/>
    <w:rsid w:val="00301DDC"/>
    <w:rsid w:val="00302696"/>
    <w:rsid w:val="00307A1A"/>
    <w:rsid w:val="00316707"/>
    <w:rsid w:val="003217FE"/>
    <w:rsid w:val="0032185F"/>
    <w:rsid w:val="00327887"/>
    <w:rsid w:val="00344BAC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3504"/>
    <w:rsid w:val="003D5A08"/>
    <w:rsid w:val="003F349D"/>
    <w:rsid w:val="00407CB7"/>
    <w:rsid w:val="004128A5"/>
    <w:rsid w:val="00412B70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24F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40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C0A2F"/>
    <w:rsid w:val="008C0D46"/>
    <w:rsid w:val="008C2A86"/>
    <w:rsid w:val="008D20A2"/>
    <w:rsid w:val="008D25C8"/>
    <w:rsid w:val="008E51C5"/>
    <w:rsid w:val="008F3B5C"/>
    <w:rsid w:val="008F5FCA"/>
    <w:rsid w:val="008F6DB7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2C75"/>
    <w:rsid w:val="009E300F"/>
    <w:rsid w:val="009E7782"/>
    <w:rsid w:val="009E7837"/>
    <w:rsid w:val="009F188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B0C"/>
    <w:rsid w:val="00B36216"/>
    <w:rsid w:val="00B561E7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4EA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3572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4100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442E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225A"/>
    <w:rsid w:val="00E22095"/>
    <w:rsid w:val="00E23AD3"/>
    <w:rsid w:val="00E2752C"/>
    <w:rsid w:val="00E355CD"/>
    <w:rsid w:val="00E3702F"/>
    <w:rsid w:val="00E42BC3"/>
    <w:rsid w:val="00E438AC"/>
    <w:rsid w:val="00E451E2"/>
    <w:rsid w:val="00E45C1A"/>
    <w:rsid w:val="00E56F14"/>
    <w:rsid w:val="00E57C27"/>
    <w:rsid w:val="00E62FAF"/>
    <w:rsid w:val="00E64305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D92AFECF-25F8-492F-BCF9-8CE3BD7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979B-02AD-4063-9BA0-C3D8381A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529981589395</cp:lastModifiedBy>
  <cp:revision>4</cp:revision>
  <cp:lastPrinted>2022-08-20T02:29:00Z</cp:lastPrinted>
  <dcterms:created xsi:type="dcterms:W3CDTF">2022-06-01T16:57:00Z</dcterms:created>
  <dcterms:modified xsi:type="dcterms:W3CDTF">2022-08-20T02:32:00Z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-526825774</vt:i4>
  </property>
</Properties>
</file>